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32637" w:rsidRPr="004C4BC5" w:rsidRDefault="00032637" w:rsidP="00032637">
      <w:pPr>
        <w:tabs>
          <w:tab w:val="left" w:pos="540"/>
          <w:tab w:val="left" w:pos="720"/>
          <w:tab w:val="left" w:pos="7380"/>
        </w:tabs>
        <w:spacing w:line="412" w:lineRule="exact"/>
        <w:jc w:val="center"/>
        <w:rPr>
          <w:rFonts w:ascii="仿宋" w:eastAsia="仿宋" w:hAnsi="仿宋"/>
          <w:color w:val="000000" w:themeColor="text1"/>
          <w:sz w:val="30"/>
        </w:rPr>
      </w:pPr>
    </w:p>
    <w:p w:rsidR="00032637" w:rsidRPr="004C4BC5" w:rsidRDefault="00032637" w:rsidP="00032637">
      <w:pPr>
        <w:spacing w:line="412" w:lineRule="exact"/>
        <w:jc w:val="center"/>
        <w:rPr>
          <w:rFonts w:ascii="仿宋" w:eastAsia="仿宋" w:hAnsi="仿宋"/>
          <w:color w:val="000000" w:themeColor="text1"/>
          <w:sz w:val="30"/>
        </w:rPr>
      </w:pPr>
    </w:p>
    <w:p w:rsidR="00032637" w:rsidRPr="004C4BC5" w:rsidRDefault="00032637" w:rsidP="00032637">
      <w:pPr>
        <w:spacing w:line="412" w:lineRule="exact"/>
        <w:jc w:val="center"/>
        <w:rPr>
          <w:rFonts w:ascii="仿宋" w:eastAsia="仿宋" w:hAnsi="仿宋"/>
          <w:color w:val="000000" w:themeColor="text1"/>
          <w:sz w:val="30"/>
        </w:rPr>
      </w:pPr>
    </w:p>
    <w:p w:rsidR="00032637" w:rsidRPr="004C4BC5" w:rsidRDefault="00032637" w:rsidP="00032637">
      <w:pPr>
        <w:spacing w:line="412" w:lineRule="exact"/>
        <w:jc w:val="center"/>
        <w:rPr>
          <w:rFonts w:ascii="仿宋" w:eastAsia="仿宋" w:hAnsi="仿宋"/>
          <w:color w:val="000000" w:themeColor="text1"/>
          <w:sz w:val="30"/>
        </w:rPr>
      </w:pPr>
    </w:p>
    <w:p w:rsidR="00032637" w:rsidRPr="004C4BC5" w:rsidRDefault="00032637" w:rsidP="00032637">
      <w:pPr>
        <w:spacing w:line="412" w:lineRule="exact"/>
        <w:jc w:val="center"/>
        <w:rPr>
          <w:rFonts w:ascii="仿宋" w:eastAsia="仿宋" w:hAnsi="仿宋"/>
          <w:color w:val="000000" w:themeColor="text1"/>
          <w:sz w:val="30"/>
        </w:rPr>
      </w:pPr>
    </w:p>
    <w:p w:rsidR="00032637" w:rsidRPr="004C4BC5" w:rsidRDefault="00032637" w:rsidP="00032637">
      <w:pPr>
        <w:spacing w:line="240" w:lineRule="atLeast"/>
        <w:jc w:val="center"/>
        <w:rPr>
          <w:rFonts w:ascii="宋体" w:hAnsi="宋体"/>
          <w:b/>
          <w:bCs/>
          <w:color w:val="000000" w:themeColor="text1"/>
          <w:w w:val="70"/>
          <w:sz w:val="120"/>
          <w:szCs w:val="120"/>
        </w:rPr>
      </w:pPr>
    </w:p>
    <w:p w:rsidR="00032637" w:rsidRPr="004C4BC5" w:rsidRDefault="00032637" w:rsidP="00032637">
      <w:pPr>
        <w:spacing w:line="180" w:lineRule="exact"/>
        <w:jc w:val="center"/>
        <w:rPr>
          <w:rFonts w:ascii="仿宋" w:eastAsia="仿宋" w:hAnsi="仿宋"/>
          <w:color w:val="000000" w:themeColor="text1"/>
          <w:sz w:val="30"/>
        </w:rPr>
      </w:pPr>
    </w:p>
    <w:p w:rsidR="00032637" w:rsidRPr="004C4BC5" w:rsidRDefault="00032637" w:rsidP="00032637">
      <w:pPr>
        <w:spacing w:line="180" w:lineRule="exact"/>
        <w:jc w:val="center"/>
        <w:rPr>
          <w:rFonts w:ascii="仿宋" w:eastAsia="仿宋" w:hAnsi="仿宋"/>
          <w:color w:val="000000" w:themeColor="text1"/>
          <w:sz w:val="30"/>
        </w:rPr>
      </w:pPr>
    </w:p>
    <w:p w:rsidR="00032637" w:rsidRPr="004C4BC5" w:rsidRDefault="00032637" w:rsidP="00032637">
      <w:pPr>
        <w:tabs>
          <w:tab w:val="left" w:pos="7380"/>
        </w:tabs>
        <w:spacing w:line="560" w:lineRule="exact"/>
        <w:jc w:val="center"/>
        <w:rPr>
          <w:rFonts w:ascii="仿宋" w:eastAsia="仿宋" w:hAnsi="仿宋"/>
          <w:color w:val="000000" w:themeColor="text1"/>
          <w:sz w:val="32"/>
        </w:rPr>
      </w:pPr>
      <w:r w:rsidRPr="004C4BC5">
        <w:rPr>
          <w:rFonts w:ascii="仿宋" w:eastAsia="仿宋" w:hAnsi="仿宋" w:hint="eastAsia"/>
          <w:color w:val="000000" w:themeColor="text1"/>
          <w:sz w:val="32"/>
        </w:rPr>
        <w:t>学字〔20</w:t>
      </w:r>
      <w:r w:rsidR="00547C1B" w:rsidRPr="004C4BC5">
        <w:rPr>
          <w:rFonts w:ascii="仿宋" w:eastAsia="仿宋" w:hAnsi="仿宋"/>
          <w:color w:val="000000" w:themeColor="text1"/>
          <w:sz w:val="32"/>
        </w:rPr>
        <w:t>2</w:t>
      </w:r>
      <w:r w:rsidR="002A7675" w:rsidRPr="004C4BC5">
        <w:rPr>
          <w:rFonts w:ascii="仿宋" w:eastAsia="仿宋" w:hAnsi="仿宋"/>
          <w:color w:val="000000" w:themeColor="text1"/>
          <w:sz w:val="32"/>
        </w:rPr>
        <w:t>5</w:t>
      </w:r>
      <w:r w:rsidRPr="004C4BC5">
        <w:rPr>
          <w:rFonts w:ascii="仿宋" w:eastAsia="仿宋" w:hAnsi="仿宋" w:hint="eastAsia"/>
          <w:color w:val="000000" w:themeColor="text1"/>
          <w:sz w:val="32"/>
        </w:rPr>
        <w:t>〕</w:t>
      </w:r>
      <w:r w:rsidR="002A7675" w:rsidRPr="004C4BC5">
        <w:rPr>
          <w:rFonts w:ascii="仿宋" w:eastAsia="仿宋" w:hAnsi="仿宋"/>
          <w:color w:val="000000" w:themeColor="text1"/>
          <w:sz w:val="32"/>
        </w:rPr>
        <w:t>28</w:t>
      </w:r>
      <w:r w:rsidRPr="004C4BC5">
        <w:rPr>
          <w:rFonts w:ascii="仿宋" w:eastAsia="仿宋" w:hAnsi="仿宋" w:hint="eastAsia"/>
          <w:color w:val="000000" w:themeColor="text1"/>
          <w:sz w:val="32"/>
        </w:rPr>
        <w:t>号</w:t>
      </w:r>
    </w:p>
    <w:p w:rsidR="00032637" w:rsidRPr="004C4BC5" w:rsidRDefault="00032637" w:rsidP="00032637">
      <w:pPr>
        <w:tabs>
          <w:tab w:val="left" w:pos="7380"/>
        </w:tabs>
        <w:spacing w:line="440" w:lineRule="exact"/>
        <w:jc w:val="center"/>
        <w:rPr>
          <w:rFonts w:ascii="仿宋_GB2312" w:eastAsia="仿宋_GB2312"/>
          <w:color w:val="000000" w:themeColor="text1"/>
          <w:sz w:val="30"/>
        </w:rPr>
      </w:pPr>
      <w:r w:rsidRPr="004C4BC5">
        <w:rPr>
          <w:rFonts w:ascii="仿宋_GB2312" w:eastAsia="仿宋_GB2312" w:hint="eastAsia"/>
          <w:noProof/>
          <w:color w:val="000000" w:themeColor="text1"/>
          <w:sz w:val="30"/>
        </w:rPr>
        <mc:AlternateContent>
          <mc:Choice Requires="wps">
            <w:drawing>
              <wp:anchor distT="0" distB="0" distL="114300" distR="114300" simplePos="0" relativeHeight="251659264" behindDoc="0" locked="0" layoutInCell="1" allowOverlap="1">
                <wp:simplePos x="0" y="0"/>
                <wp:positionH relativeFrom="column">
                  <wp:posOffset>20320</wp:posOffset>
                </wp:positionH>
                <wp:positionV relativeFrom="paragraph">
                  <wp:posOffset>163830</wp:posOffset>
                </wp:positionV>
                <wp:extent cx="5615940" cy="0"/>
                <wp:effectExtent l="20320" t="20955" r="21590" b="17145"/>
                <wp:wrapNone/>
                <wp:docPr id="1" name="直接箭头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straightConnector1">
                          <a:avLst/>
                        </a:prstGeom>
                        <a:noFill/>
                        <a:ln w="254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40D4585" id="_x0000_t32" coordsize="21600,21600" o:spt="32" o:oned="t" path="m,l21600,21600e" filled="f">
                <v:path arrowok="t" fillok="f" o:connecttype="none"/>
                <o:lock v:ext="edit" shapetype="t"/>
              </v:shapetype>
              <v:shape id="直接箭头连接符 1" o:spid="_x0000_s1026" type="#_x0000_t32" style="position:absolute;left:0;text-align:left;margin-left:1.6pt;margin-top:12.9pt;width:442.2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" strokecolor="red" strokeweight="2pt"/>
            </w:pict>
          </mc:Fallback>
        </mc:AlternateContent>
      </w:r>
    </w:p>
    <w:p w:rsidR="00032637" w:rsidRPr="004C4BC5" w:rsidRDefault="00032637" w:rsidP="003E17BC">
      <w:pPr>
        <w:adjustRightInd w:val="0"/>
        <w:snapToGrid w:val="0"/>
        <w:spacing w:line="560" w:lineRule="exact"/>
        <w:jc w:val="center"/>
        <w:rPr>
          <w:rFonts w:ascii="宋体" w:hAnsi="宋体" w:cs="宋体"/>
          <w:b/>
          <w:bCs/>
          <w:color w:val="000000" w:themeColor="text1"/>
          <w:kern w:val="0"/>
          <w:sz w:val="44"/>
          <w:szCs w:val="44"/>
        </w:rPr>
      </w:pPr>
    </w:p>
    <w:p w:rsidR="00547C1B" w:rsidRPr="004C4BC5" w:rsidRDefault="00DC484A" w:rsidP="003E17BC">
      <w:pPr>
        <w:adjustRightInd w:val="0"/>
        <w:snapToGrid w:val="0"/>
        <w:spacing w:line="560" w:lineRule="exact"/>
        <w:jc w:val="center"/>
        <w:rPr>
          <w:rFonts w:ascii="方正小标宋简体" w:eastAsia="方正小标宋简体" w:hAnsi="方正小标宋简体" w:cs="宋体"/>
          <w:bCs/>
          <w:color w:val="000000" w:themeColor="text1"/>
          <w:kern w:val="0"/>
          <w:sz w:val="44"/>
          <w:szCs w:val="44"/>
        </w:rPr>
      </w:pPr>
      <w:r w:rsidRPr="004C4BC5">
        <w:rPr>
          <w:rFonts w:ascii="方正小标宋简体" w:eastAsia="方正小标宋简体" w:hAnsi="方正小标宋简体" w:cs="宋体" w:hint="eastAsia"/>
          <w:bCs/>
          <w:color w:val="000000" w:themeColor="text1"/>
          <w:kern w:val="0"/>
          <w:sz w:val="44"/>
          <w:szCs w:val="44"/>
        </w:rPr>
        <w:t>关于做好</w:t>
      </w:r>
      <w:r w:rsidR="007B2A50" w:rsidRPr="004C4BC5">
        <w:rPr>
          <w:rFonts w:ascii="方正小标宋简体" w:eastAsia="方正小标宋简体" w:hAnsi="方正小标宋简体" w:cs="宋体" w:hint="eastAsia"/>
          <w:bCs/>
          <w:color w:val="000000" w:themeColor="text1"/>
          <w:kern w:val="0"/>
          <w:sz w:val="44"/>
          <w:szCs w:val="44"/>
        </w:rPr>
        <w:t>202</w:t>
      </w:r>
      <w:r w:rsidR="002A7675" w:rsidRPr="004C4BC5">
        <w:rPr>
          <w:rFonts w:ascii="方正小标宋简体" w:eastAsia="方正小标宋简体" w:hAnsi="方正小标宋简体" w:cs="宋体"/>
          <w:bCs/>
          <w:color w:val="000000" w:themeColor="text1"/>
          <w:kern w:val="0"/>
          <w:sz w:val="44"/>
          <w:szCs w:val="44"/>
        </w:rPr>
        <w:t>5</w:t>
      </w:r>
      <w:r w:rsidRPr="004C4BC5">
        <w:rPr>
          <w:rFonts w:ascii="方正小标宋简体" w:eastAsia="方正小标宋简体" w:hAnsi="方正小标宋简体" w:cs="宋体" w:hint="eastAsia"/>
          <w:bCs/>
          <w:color w:val="000000" w:themeColor="text1"/>
          <w:kern w:val="0"/>
          <w:sz w:val="44"/>
          <w:szCs w:val="44"/>
        </w:rPr>
        <w:t>年度中国科学院院长奖学金</w:t>
      </w:r>
    </w:p>
    <w:p w:rsidR="00E910ED" w:rsidRPr="004C4BC5" w:rsidRDefault="00DC484A" w:rsidP="003E17BC">
      <w:pPr>
        <w:adjustRightInd w:val="0"/>
        <w:snapToGrid w:val="0"/>
        <w:spacing w:line="560" w:lineRule="exact"/>
        <w:jc w:val="center"/>
        <w:rPr>
          <w:rFonts w:ascii="方正小标宋简体" w:eastAsia="方正小标宋简体" w:hAnsi="方正小标宋简体" w:cs="宋体"/>
          <w:bCs/>
          <w:color w:val="000000" w:themeColor="text1"/>
          <w:kern w:val="0"/>
          <w:sz w:val="44"/>
          <w:szCs w:val="44"/>
        </w:rPr>
      </w:pPr>
      <w:r w:rsidRPr="004C4BC5">
        <w:rPr>
          <w:rFonts w:ascii="方正小标宋简体" w:eastAsia="方正小标宋简体" w:hAnsi="方正小标宋简体" w:cs="宋体" w:hint="eastAsia"/>
          <w:bCs/>
          <w:color w:val="000000" w:themeColor="text1"/>
          <w:kern w:val="0"/>
          <w:sz w:val="44"/>
          <w:szCs w:val="44"/>
        </w:rPr>
        <w:t>初选工作的通知</w:t>
      </w:r>
    </w:p>
    <w:p w:rsidR="00760068" w:rsidRPr="004C4BC5" w:rsidRDefault="00760068" w:rsidP="003E17BC">
      <w:pPr>
        <w:adjustRightInd w:val="0"/>
        <w:snapToGrid w:val="0"/>
        <w:spacing w:line="560" w:lineRule="exact"/>
        <w:jc w:val="center"/>
        <w:rPr>
          <w:rFonts w:ascii="方正小标宋简体" w:eastAsia="方正小标宋简体" w:hAnsi="宋体" w:cs="宋体"/>
          <w:bCs/>
          <w:color w:val="000000" w:themeColor="text1"/>
          <w:kern w:val="0"/>
          <w:sz w:val="44"/>
          <w:szCs w:val="44"/>
        </w:rPr>
      </w:pPr>
    </w:p>
    <w:p w:rsidR="004A02CA" w:rsidRPr="004C4BC5" w:rsidRDefault="00434059" w:rsidP="002E0FD7">
      <w:pPr>
        <w:widowControl/>
        <w:shd w:val="clear" w:color="auto" w:fill="FFFFFF"/>
        <w:spacing w:line="560" w:lineRule="exact"/>
        <w:rPr>
          <w:rFonts w:ascii="仿宋_GB2312" w:eastAsia="仿宋_GB2312" w:hAnsi="宋体" w:cs="宋体"/>
          <w:color w:val="000000" w:themeColor="text1"/>
          <w:kern w:val="0"/>
          <w:szCs w:val="21"/>
        </w:rPr>
      </w:pPr>
      <w:r w:rsidRPr="004C4BC5">
        <w:rPr>
          <w:rFonts w:ascii="仿宋" w:eastAsia="仿宋" w:hAnsi="仿宋" w:cs="宋体" w:hint="eastAsia"/>
          <w:color w:val="000000" w:themeColor="text1"/>
          <w:kern w:val="0"/>
          <w:sz w:val="32"/>
        </w:rPr>
        <w:t>各</w:t>
      </w:r>
      <w:r w:rsidR="00A42F36" w:rsidRPr="004C4BC5">
        <w:rPr>
          <w:rFonts w:ascii="仿宋" w:eastAsia="仿宋" w:hAnsi="仿宋" w:cs="宋体" w:hint="eastAsia"/>
          <w:color w:val="000000" w:themeColor="text1"/>
          <w:kern w:val="0"/>
          <w:sz w:val="32"/>
        </w:rPr>
        <w:t>有关单位</w:t>
      </w:r>
      <w:r w:rsidR="004A02CA" w:rsidRPr="004C4BC5">
        <w:rPr>
          <w:rFonts w:ascii="仿宋" w:eastAsia="仿宋" w:hAnsi="仿宋" w:cs="宋体" w:hint="eastAsia"/>
          <w:color w:val="000000" w:themeColor="text1"/>
          <w:kern w:val="0"/>
          <w:sz w:val="32"/>
          <w:szCs w:val="32"/>
        </w:rPr>
        <w:t>：</w:t>
      </w:r>
    </w:p>
    <w:p w:rsidR="008459F9" w:rsidRPr="004C4BC5" w:rsidRDefault="004A02CA" w:rsidP="002A7675">
      <w:pPr>
        <w:widowControl/>
        <w:shd w:val="clear" w:color="auto" w:fill="FFFFFF"/>
        <w:spacing w:line="560" w:lineRule="exact"/>
        <w:ind w:firstLine="640"/>
        <w:rPr>
          <w:rFonts w:ascii="仿宋" w:eastAsia="仿宋" w:hAnsi="仿宋" w:cs="宋体"/>
          <w:color w:val="000000" w:themeColor="text1"/>
          <w:kern w:val="0"/>
          <w:sz w:val="32"/>
          <w:szCs w:val="32"/>
        </w:rPr>
      </w:pPr>
      <w:r w:rsidRPr="004C4BC5">
        <w:rPr>
          <w:rFonts w:ascii="仿宋" w:eastAsia="仿宋" w:hAnsi="仿宋" w:cs="宋体" w:hint="eastAsia"/>
          <w:color w:val="000000" w:themeColor="text1"/>
          <w:kern w:val="0"/>
          <w:sz w:val="32"/>
          <w:szCs w:val="32"/>
        </w:rPr>
        <w:t>根据</w:t>
      </w:r>
      <w:bookmarkStart w:id="0" w:name="FlowNumberText"/>
      <w:r w:rsidR="002A7675" w:rsidRPr="004C4BC5">
        <w:rPr>
          <w:rFonts w:ascii="仿宋" w:eastAsia="仿宋" w:hAnsi="仿宋" w:cs="宋体" w:hint="eastAsia"/>
          <w:color w:val="000000" w:themeColor="text1"/>
          <w:kern w:val="0"/>
          <w:sz w:val="32"/>
          <w:szCs w:val="32"/>
        </w:rPr>
        <w:t>科</w:t>
      </w:r>
      <w:proofErr w:type="gramStart"/>
      <w:r w:rsidR="002A7675" w:rsidRPr="004C4BC5">
        <w:rPr>
          <w:rFonts w:ascii="仿宋" w:eastAsia="仿宋" w:hAnsi="仿宋" w:cs="宋体" w:hint="eastAsia"/>
          <w:color w:val="000000" w:themeColor="text1"/>
          <w:kern w:val="0"/>
          <w:sz w:val="32"/>
          <w:szCs w:val="32"/>
        </w:rPr>
        <w:t>发人函字</w:t>
      </w:r>
      <w:proofErr w:type="gramEnd"/>
      <w:r w:rsidR="002A7675" w:rsidRPr="004C4BC5">
        <w:rPr>
          <w:rFonts w:ascii="仿宋" w:eastAsia="仿宋" w:hAnsi="仿宋" w:cs="宋体" w:hint="eastAsia"/>
          <w:color w:val="000000" w:themeColor="text1"/>
          <w:kern w:val="0"/>
          <w:sz w:val="32"/>
          <w:szCs w:val="32"/>
        </w:rPr>
        <w:t>〔2025〕10号</w:t>
      </w:r>
      <w:r w:rsidR="00A42F36" w:rsidRPr="004C4BC5">
        <w:rPr>
          <w:rFonts w:ascii="仿宋" w:eastAsia="仿宋" w:hAnsi="仿宋" w:cs="宋体" w:hint="eastAsia"/>
          <w:color w:val="000000" w:themeColor="text1"/>
          <w:kern w:val="0"/>
          <w:sz w:val="32"/>
          <w:szCs w:val="32"/>
        </w:rPr>
        <w:t>《</w:t>
      </w:r>
      <w:r w:rsidR="002A7675" w:rsidRPr="004C4BC5">
        <w:rPr>
          <w:rFonts w:ascii="仿宋" w:eastAsia="仿宋" w:hAnsi="仿宋" w:cs="宋体" w:hint="eastAsia"/>
          <w:color w:val="000000" w:themeColor="text1"/>
          <w:kern w:val="0"/>
          <w:sz w:val="32"/>
          <w:szCs w:val="32"/>
        </w:rPr>
        <w:t>关于做好2025年度中国科学院各类研究生奖学金初选工作的通知</w:t>
      </w:r>
      <w:r w:rsidR="00A42F36" w:rsidRPr="004C4BC5">
        <w:rPr>
          <w:rFonts w:ascii="仿宋" w:eastAsia="仿宋" w:hAnsi="仿宋" w:cs="宋体" w:hint="eastAsia"/>
          <w:color w:val="000000" w:themeColor="text1"/>
          <w:kern w:val="0"/>
          <w:sz w:val="32"/>
          <w:szCs w:val="32"/>
        </w:rPr>
        <w:t>》精神，</w:t>
      </w:r>
      <w:bookmarkEnd w:id="0"/>
      <w:r w:rsidR="002E0FD7" w:rsidRPr="004C4BC5">
        <w:rPr>
          <w:rFonts w:ascii="仿宋" w:eastAsia="仿宋" w:hAnsi="仿宋" w:cs="宋体" w:hint="eastAsia"/>
          <w:color w:val="000000" w:themeColor="text1"/>
          <w:kern w:val="0"/>
          <w:sz w:val="32"/>
          <w:szCs w:val="32"/>
        </w:rPr>
        <w:t>我校自即日</w:t>
      </w:r>
      <w:r w:rsidRPr="004C4BC5">
        <w:rPr>
          <w:rFonts w:ascii="仿宋" w:eastAsia="仿宋" w:hAnsi="仿宋" w:cs="宋体" w:hint="eastAsia"/>
          <w:color w:val="000000" w:themeColor="text1"/>
          <w:kern w:val="0"/>
          <w:sz w:val="32"/>
          <w:szCs w:val="32"/>
        </w:rPr>
        <w:t>启动中国科学院院长奖学金初选工作。</w:t>
      </w:r>
    </w:p>
    <w:p w:rsidR="00593304" w:rsidRPr="004C4BC5" w:rsidRDefault="00593304" w:rsidP="00A42F36">
      <w:pPr>
        <w:widowControl/>
        <w:shd w:val="clear" w:color="auto" w:fill="FFFFFF"/>
        <w:spacing w:line="560" w:lineRule="exact"/>
        <w:ind w:firstLine="640"/>
        <w:rPr>
          <w:rFonts w:ascii="仿宋" w:eastAsia="仿宋" w:hAnsi="仿宋" w:cs="宋体"/>
          <w:color w:val="000000" w:themeColor="text1"/>
          <w:kern w:val="0"/>
          <w:sz w:val="32"/>
          <w:szCs w:val="32"/>
        </w:rPr>
      </w:pPr>
    </w:p>
    <w:p w:rsidR="004A02CA" w:rsidRPr="004C4BC5" w:rsidRDefault="004A02CA" w:rsidP="002E0FD7">
      <w:pPr>
        <w:adjustRightInd w:val="0"/>
        <w:snapToGrid w:val="0"/>
        <w:spacing w:line="560" w:lineRule="exact"/>
        <w:ind w:firstLineChars="200" w:firstLine="640"/>
        <w:rPr>
          <w:rFonts w:ascii="黑体" w:eastAsia="黑体" w:hAnsi="黑体"/>
          <w:color w:val="000000" w:themeColor="text1"/>
          <w:sz w:val="32"/>
          <w:szCs w:val="32"/>
        </w:rPr>
      </w:pPr>
      <w:r w:rsidRPr="004C4BC5">
        <w:rPr>
          <w:rFonts w:ascii="黑体" w:eastAsia="黑体" w:hAnsi="黑体" w:hint="eastAsia"/>
          <w:color w:val="000000" w:themeColor="text1"/>
          <w:sz w:val="32"/>
          <w:szCs w:val="32"/>
        </w:rPr>
        <w:t>一、申报条件</w:t>
      </w:r>
    </w:p>
    <w:p w:rsidR="00B22DEF" w:rsidRPr="004C4BC5" w:rsidRDefault="00B22DEF" w:rsidP="00B22DEF">
      <w:pPr>
        <w:adjustRightInd w:val="0"/>
        <w:snapToGrid w:val="0"/>
        <w:spacing w:line="560" w:lineRule="exact"/>
        <w:ind w:firstLineChars="200" w:firstLine="640"/>
        <w:rPr>
          <w:rFonts w:ascii="仿宋" w:eastAsia="仿宋" w:hAnsi="仿宋"/>
          <w:color w:val="000000" w:themeColor="text1"/>
          <w:sz w:val="32"/>
          <w:szCs w:val="32"/>
        </w:rPr>
      </w:pPr>
      <w:r w:rsidRPr="004C4BC5">
        <w:rPr>
          <w:rFonts w:ascii="仿宋" w:eastAsia="仿宋" w:hAnsi="仿宋"/>
          <w:color w:val="000000" w:themeColor="text1"/>
          <w:sz w:val="32"/>
          <w:szCs w:val="32"/>
        </w:rPr>
        <w:t>1</w:t>
      </w:r>
      <w:r w:rsidRPr="004C4BC5">
        <w:rPr>
          <w:rFonts w:ascii="仿宋" w:eastAsia="仿宋" w:hAnsi="仿宋" w:hint="eastAsia"/>
          <w:color w:val="000000" w:themeColor="text1"/>
          <w:sz w:val="32"/>
          <w:szCs w:val="32"/>
        </w:rPr>
        <w:t>、热爱祖国，拥护中国共产党领导，遵守国家法律，遵守《高等学校学生行为准则》和学校各项规章制度；</w:t>
      </w:r>
    </w:p>
    <w:p w:rsidR="00B22DEF" w:rsidRPr="004C4BC5" w:rsidRDefault="00B22DEF" w:rsidP="00B22DEF">
      <w:pPr>
        <w:adjustRightInd w:val="0"/>
        <w:snapToGrid w:val="0"/>
        <w:spacing w:line="560" w:lineRule="exact"/>
        <w:ind w:firstLineChars="200" w:firstLine="640"/>
        <w:rPr>
          <w:rFonts w:ascii="仿宋" w:eastAsia="仿宋" w:hAnsi="仿宋"/>
          <w:color w:val="000000" w:themeColor="text1"/>
          <w:sz w:val="32"/>
          <w:szCs w:val="32"/>
        </w:rPr>
      </w:pPr>
      <w:r w:rsidRPr="004C4BC5">
        <w:rPr>
          <w:rFonts w:ascii="仿宋" w:eastAsia="仿宋" w:hAnsi="仿宋"/>
          <w:color w:val="000000" w:themeColor="text1"/>
          <w:sz w:val="32"/>
          <w:szCs w:val="32"/>
        </w:rPr>
        <w:t>2</w:t>
      </w:r>
      <w:r w:rsidRPr="004C4BC5">
        <w:rPr>
          <w:rFonts w:ascii="仿宋" w:eastAsia="仿宋" w:hAnsi="仿宋" w:hint="eastAsia"/>
          <w:color w:val="000000" w:themeColor="text1"/>
          <w:sz w:val="32"/>
          <w:szCs w:val="32"/>
        </w:rPr>
        <w:t>、</w:t>
      </w:r>
      <w:r w:rsidR="00490CD5" w:rsidRPr="004C4BC5">
        <w:rPr>
          <w:rFonts w:ascii="仿宋" w:eastAsia="仿宋" w:hAnsi="仿宋" w:hint="eastAsia"/>
          <w:color w:val="000000" w:themeColor="text1"/>
          <w:sz w:val="32"/>
          <w:szCs w:val="32"/>
        </w:rPr>
        <w:t>具有高度的社会责任感和使命感，诚实守信、品德优秀，学习刻苦努力，学业成绩优秀，有较强的科研能力和创新精神</w:t>
      </w:r>
      <w:r w:rsidRPr="004C4BC5">
        <w:rPr>
          <w:rFonts w:ascii="仿宋" w:eastAsia="仿宋" w:hAnsi="仿宋" w:hint="eastAsia"/>
          <w:color w:val="000000" w:themeColor="text1"/>
          <w:sz w:val="32"/>
          <w:szCs w:val="32"/>
        </w:rPr>
        <w:t>；</w:t>
      </w:r>
    </w:p>
    <w:p w:rsidR="004A02CA" w:rsidRPr="004C4BC5" w:rsidRDefault="00B22DEF" w:rsidP="00C31DE0">
      <w:pPr>
        <w:adjustRightInd w:val="0"/>
        <w:snapToGrid w:val="0"/>
        <w:spacing w:line="560" w:lineRule="exact"/>
        <w:ind w:firstLineChars="200" w:firstLine="640"/>
        <w:rPr>
          <w:rFonts w:ascii="仿宋" w:eastAsia="仿宋" w:hAnsi="仿宋"/>
          <w:color w:val="000000" w:themeColor="text1"/>
          <w:sz w:val="32"/>
          <w:szCs w:val="32"/>
        </w:rPr>
      </w:pPr>
      <w:r w:rsidRPr="004C4BC5">
        <w:rPr>
          <w:rFonts w:ascii="仿宋" w:eastAsia="仿宋" w:hAnsi="仿宋" w:hint="eastAsia"/>
          <w:color w:val="000000" w:themeColor="text1"/>
          <w:sz w:val="32"/>
          <w:szCs w:val="32"/>
        </w:rPr>
        <w:lastRenderedPageBreak/>
        <w:t>3、</w:t>
      </w:r>
      <w:r w:rsidR="00C31DE0" w:rsidRPr="004C4BC5">
        <w:rPr>
          <w:rFonts w:ascii="仿宋" w:eastAsia="仿宋" w:hAnsi="仿宋" w:hint="eastAsia"/>
          <w:color w:val="000000" w:themeColor="text1"/>
          <w:sz w:val="32"/>
          <w:szCs w:val="32"/>
        </w:rPr>
        <w:t>具有中国科学技术大学全日制学籍的二年级及以上研究生，完成本学年及上一学年注册</w:t>
      </w:r>
      <w:r w:rsidR="007B2A50" w:rsidRPr="004C4BC5">
        <w:rPr>
          <w:rFonts w:ascii="仿宋" w:eastAsia="仿宋" w:hAnsi="仿宋" w:hint="eastAsia"/>
          <w:color w:val="000000" w:themeColor="text1"/>
          <w:sz w:val="32"/>
          <w:szCs w:val="32"/>
        </w:rPr>
        <w:t>；</w:t>
      </w:r>
    </w:p>
    <w:p w:rsidR="004A02CA" w:rsidRPr="004C4BC5" w:rsidRDefault="00B22DEF" w:rsidP="002E0FD7">
      <w:pPr>
        <w:adjustRightInd w:val="0"/>
        <w:snapToGrid w:val="0"/>
        <w:spacing w:line="560" w:lineRule="exact"/>
        <w:ind w:firstLineChars="200" w:firstLine="640"/>
        <w:rPr>
          <w:rFonts w:ascii="仿宋" w:eastAsia="仿宋" w:hAnsi="仿宋"/>
          <w:color w:val="000000" w:themeColor="text1"/>
          <w:sz w:val="32"/>
          <w:szCs w:val="32"/>
        </w:rPr>
      </w:pPr>
      <w:r w:rsidRPr="004C4BC5">
        <w:rPr>
          <w:rFonts w:ascii="仿宋" w:eastAsia="仿宋" w:hAnsi="仿宋" w:hint="eastAsia"/>
          <w:color w:val="000000" w:themeColor="text1"/>
          <w:sz w:val="32"/>
          <w:szCs w:val="32"/>
        </w:rPr>
        <w:t>4、</w:t>
      </w:r>
      <w:r w:rsidR="007B2A50" w:rsidRPr="004C4BC5">
        <w:rPr>
          <w:rFonts w:ascii="仿宋" w:eastAsia="仿宋" w:hAnsi="仿宋" w:hint="eastAsia"/>
          <w:color w:val="000000" w:themeColor="text1"/>
          <w:sz w:val="32"/>
          <w:szCs w:val="32"/>
        </w:rPr>
        <w:t>曾获中国科学院院长奖学金的研究生，此次不重复申报；</w:t>
      </w:r>
    </w:p>
    <w:p w:rsidR="004A02CA" w:rsidRPr="004C4BC5" w:rsidRDefault="00B22DEF" w:rsidP="002E0FD7">
      <w:pPr>
        <w:adjustRightInd w:val="0"/>
        <w:snapToGrid w:val="0"/>
        <w:spacing w:line="560" w:lineRule="exact"/>
        <w:ind w:firstLineChars="200" w:firstLine="640"/>
        <w:rPr>
          <w:rFonts w:ascii="仿宋" w:eastAsia="仿宋" w:hAnsi="仿宋"/>
          <w:color w:val="000000" w:themeColor="text1"/>
          <w:sz w:val="32"/>
          <w:szCs w:val="32"/>
        </w:rPr>
      </w:pPr>
      <w:r w:rsidRPr="004C4BC5">
        <w:rPr>
          <w:rFonts w:ascii="仿宋" w:eastAsia="仿宋" w:hAnsi="仿宋" w:hint="eastAsia"/>
          <w:color w:val="000000" w:themeColor="text1"/>
          <w:sz w:val="32"/>
          <w:szCs w:val="32"/>
        </w:rPr>
        <w:t>5、</w:t>
      </w:r>
      <w:r w:rsidR="004A02CA" w:rsidRPr="004C4BC5">
        <w:rPr>
          <w:rFonts w:ascii="仿宋" w:eastAsia="仿宋" w:hAnsi="仿宋" w:hint="eastAsia"/>
          <w:color w:val="000000" w:themeColor="text1"/>
          <w:sz w:val="32"/>
          <w:szCs w:val="32"/>
        </w:rPr>
        <w:t>今年6月及以后毕业的研究生有资格申报</w:t>
      </w:r>
      <w:r w:rsidR="00C31DE0" w:rsidRPr="004C4BC5">
        <w:rPr>
          <w:rFonts w:ascii="仿宋" w:eastAsia="仿宋" w:hAnsi="仿宋" w:hint="eastAsia"/>
          <w:color w:val="000000" w:themeColor="text1"/>
          <w:sz w:val="32"/>
          <w:szCs w:val="32"/>
        </w:rPr>
        <w:t>；</w:t>
      </w:r>
    </w:p>
    <w:p w:rsidR="002A7675" w:rsidRPr="004C4BC5" w:rsidRDefault="002A7675" w:rsidP="002E0FD7">
      <w:pPr>
        <w:adjustRightInd w:val="0"/>
        <w:snapToGrid w:val="0"/>
        <w:spacing w:line="560" w:lineRule="exact"/>
        <w:ind w:firstLineChars="200" w:firstLine="640"/>
        <w:rPr>
          <w:rFonts w:ascii="仿宋" w:eastAsia="仿宋" w:hAnsi="仿宋"/>
          <w:color w:val="000000" w:themeColor="text1"/>
          <w:sz w:val="32"/>
          <w:szCs w:val="32"/>
        </w:rPr>
      </w:pPr>
      <w:r w:rsidRPr="004C4BC5">
        <w:rPr>
          <w:rFonts w:ascii="仿宋" w:eastAsia="仿宋" w:hAnsi="仿宋" w:hint="eastAsia"/>
          <w:color w:val="000000" w:themeColor="text1"/>
          <w:sz w:val="32"/>
          <w:szCs w:val="32"/>
        </w:rPr>
        <w:t>6、突出围绕服务国家战略需求开展基础前沿原始创新和关键核心技术攻关的科研选题，同等条件下参与承担国家和中国科学院重大科技任务的学生优先；</w:t>
      </w:r>
    </w:p>
    <w:p w:rsidR="00C31DE0" w:rsidRPr="004C4BC5" w:rsidRDefault="002A7675" w:rsidP="00C31DE0">
      <w:pPr>
        <w:adjustRightInd w:val="0"/>
        <w:snapToGrid w:val="0"/>
        <w:spacing w:line="560" w:lineRule="exact"/>
        <w:ind w:firstLineChars="200" w:firstLine="640"/>
        <w:rPr>
          <w:rFonts w:ascii="仿宋" w:eastAsia="仿宋" w:hAnsi="仿宋"/>
          <w:color w:val="000000" w:themeColor="text1"/>
          <w:sz w:val="32"/>
          <w:szCs w:val="32"/>
        </w:rPr>
      </w:pPr>
      <w:r w:rsidRPr="004C4BC5">
        <w:rPr>
          <w:rFonts w:ascii="仿宋" w:eastAsia="仿宋" w:hAnsi="仿宋"/>
          <w:color w:val="000000" w:themeColor="text1"/>
          <w:sz w:val="32"/>
          <w:szCs w:val="32"/>
        </w:rPr>
        <w:t>7</w:t>
      </w:r>
      <w:r w:rsidR="00C31DE0" w:rsidRPr="004C4BC5">
        <w:rPr>
          <w:rFonts w:ascii="仿宋" w:eastAsia="仿宋" w:hAnsi="仿宋" w:hint="eastAsia"/>
          <w:color w:val="000000" w:themeColor="text1"/>
          <w:sz w:val="32"/>
          <w:szCs w:val="32"/>
        </w:rPr>
        <w:t>、交流生、交换生，正在休、停学的学生，已离校学生，在职学生，双休日班的学生，以及其他各类非脱产或非全日制学生，均不参与评选。</w:t>
      </w:r>
    </w:p>
    <w:p w:rsidR="00593304" w:rsidRPr="004C4BC5" w:rsidRDefault="00593304" w:rsidP="00C31DE0">
      <w:pPr>
        <w:adjustRightInd w:val="0"/>
        <w:snapToGrid w:val="0"/>
        <w:spacing w:line="560" w:lineRule="exact"/>
        <w:ind w:firstLineChars="200" w:firstLine="640"/>
        <w:rPr>
          <w:rFonts w:ascii="仿宋" w:eastAsia="仿宋" w:hAnsi="仿宋"/>
          <w:color w:val="000000" w:themeColor="text1"/>
          <w:sz w:val="32"/>
          <w:szCs w:val="32"/>
        </w:rPr>
      </w:pPr>
    </w:p>
    <w:p w:rsidR="004A02CA" w:rsidRPr="004C4BC5" w:rsidRDefault="004A02CA" w:rsidP="002E0FD7">
      <w:pPr>
        <w:adjustRightInd w:val="0"/>
        <w:snapToGrid w:val="0"/>
        <w:spacing w:line="560" w:lineRule="exact"/>
        <w:ind w:firstLineChars="200" w:firstLine="640"/>
        <w:rPr>
          <w:rFonts w:ascii="黑体" w:eastAsia="黑体" w:hAnsi="黑体"/>
          <w:color w:val="000000" w:themeColor="text1"/>
          <w:sz w:val="32"/>
          <w:szCs w:val="32"/>
        </w:rPr>
      </w:pPr>
      <w:r w:rsidRPr="004C4BC5">
        <w:rPr>
          <w:rFonts w:ascii="黑体" w:eastAsia="黑体" w:hAnsi="黑体" w:hint="eastAsia"/>
          <w:color w:val="000000" w:themeColor="text1"/>
          <w:sz w:val="32"/>
          <w:szCs w:val="32"/>
        </w:rPr>
        <w:t>二、评选组织</w:t>
      </w:r>
    </w:p>
    <w:p w:rsidR="004A02CA" w:rsidRPr="004C4BC5" w:rsidRDefault="004A02CA" w:rsidP="002E0FD7">
      <w:pPr>
        <w:adjustRightInd w:val="0"/>
        <w:snapToGrid w:val="0"/>
        <w:spacing w:line="560" w:lineRule="exact"/>
        <w:ind w:firstLineChars="200" w:firstLine="640"/>
        <w:rPr>
          <w:rFonts w:ascii="仿宋" w:eastAsia="仿宋" w:hAnsi="仿宋"/>
          <w:color w:val="000000" w:themeColor="text1"/>
          <w:sz w:val="32"/>
          <w:szCs w:val="32"/>
        </w:rPr>
      </w:pPr>
      <w:r w:rsidRPr="004C4BC5">
        <w:rPr>
          <w:rFonts w:ascii="仿宋" w:eastAsia="仿宋" w:hAnsi="仿宋" w:hint="eastAsia"/>
          <w:color w:val="000000" w:themeColor="text1"/>
          <w:sz w:val="32"/>
          <w:szCs w:val="32"/>
        </w:rPr>
        <w:t>各单位请根据《中国科学技术大学“中国科学院院长奖”评审细则》（2016年修订稿，附件1），严格按照</w:t>
      </w:r>
      <w:r w:rsidR="00BC1623" w:rsidRPr="004C4BC5">
        <w:rPr>
          <w:rFonts w:ascii="仿宋" w:eastAsia="仿宋" w:hAnsi="仿宋" w:hint="eastAsia"/>
          <w:color w:val="000000" w:themeColor="text1"/>
          <w:sz w:val="32"/>
          <w:szCs w:val="32"/>
        </w:rPr>
        <w:t>《</w:t>
      </w:r>
      <w:r w:rsidR="007B2A50" w:rsidRPr="004C4BC5">
        <w:rPr>
          <w:rFonts w:ascii="仿宋" w:eastAsia="仿宋" w:hAnsi="仿宋" w:hint="eastAsia"/>
          <w:color w:val="000000" w:themeColor="text1"/>
          <w:sz w:val="32"/>
          <w:szCs w:val="32"/>
        </w:rPr>
        <w:t>202</w:t>
      </w:r>
      <w:r w:rsidR="007408CF" w:rsidRPr="004C4BC5">
        <w:rPr>
          <w:rFonts w:ascii="仿宋" w:eastAsia="仿宋" w:hAnsi="仿宋"/>
          <w:color w:val="000000" w:themeColor="text1"/>
          <w:sz w:val="32"/>
          <w:szCs w:val="32"/>
        </w:rPr>
        <w:t>5</w:t>
      </w:r>
      <w:r w:rsidR="007B2A50" w:rsidRPr="004C4BC5">
        <w:rPr>
          <w:rFonts w:ascii="仿宋" w:eastAsia="仿宋" w:hAnsi="仿宋" w:hint="eastAsia"/>
          <w:color w:val="000000" w:themeColor="text1"/>
          <w:sz w:val="32"/>
          <w:szCs w:val="32"/>
        </w:rPr>
        <w:t>年度</w:t>
      </w:r>
      <w:r w:rsidR="002F4A7E" w:rsidRPr="004C4BC5">
        <w:rPr>
          <w:rFonts w:ascii="仿宋" w:eastAsia="仿宋" w:hAnsi="仿宋" w:hint="eastAsia"/>
          <w:color w:val="000000" w:themeColor="text1"/>
          <w:sz w:val="32"/>
          <w:szCs w:val="32"/>
        </w:rPr>
        <w:t>中国科学院院长奖学金</w:t>
      </w:r>
      <w:r w:rsidR="007B2A50" w:rsidRPr="004C4BC5">
        <w:rPr>
          <w:rFonts w:ascii="仿宋" w:eastAsia="仿宋" w:hAnsi="仿宋" w:hint="eastAsia"/>
          <w:color w:val="000000" w:themeColor="text1"/>
          <w:sz w:val="32"/>
          <w:szCs w:val="32"/>
        </w:rPr>
        <w:t>名额分配表</w:t>
      </w:r>
      <w:r w:rsidR="00BC1623" w:rsidRPr="004C4BC5">
        <w:rPr>
          <w:rFonts w:ascii="仿宋" w:eastAsia="仿宋" w:hAnsi="仿宋" w:hint="eastAsia"/>
          <w:color w:val="000000" w:themeColor="text1"/>
          <w:sz w:val="32"/>
          <w:szCs w:val="32"/>
        </w:rPr>
        <w:t>》</w:t>
      </w:r>
      <w:r w:rsidRPr="004C4BC5">
        <w:rPr>
          <w:rFonts w:ascii="仿宋" w:eastAsia="仿宋" w:hAnsi="仿宋" w:hint="eastAsia"/>
          <w:color w:val="000000" w:themeColor="text1"/>
          <w:sz w:val="32"/>
          <w:szCs w:val="32"/>
        </w:rPr>
        <w:t>（附件2）分别组织本单位学生奖学金评审委员会进行评选。</w:t>
      </w:r>
    </w:p>
    <w:p w:rsidR="00593304" w:rsidRPr="004C4BC5" w:rsidRDefault="00593304" w:rsidP="002E0FD7">
      <w:pPr>
        <w:adjustRightInd w:val="0"/>
        <w:snapToGrid w:val="0"/>
        <w:spacing w:line="560" w:lineRule="exact"/>
        <w:ind w:firstLineChars="200" w:firstLine="640"/>
        <w:rPr>
          <w:rFonts w:ascii="仿宋" w:eastAsia="仿宋" w:hAnsi="仿宋"/>
          <w:color w:val="000000" w:themeColor="text1"/>
          <w:sz w:val="32"/>
          <w:szCs w:val="32"/>
        </w:rPr>
      </w:pPr>
    </w:p>
    <w:p w:rsidR="004A02CA" w:rsidRPr="004C4BC5" w:rsidRDefault="004A02CA" w:rsidP="002E0FD7">
      <w:pPr>
        <w:adjustRightInd w:val="0"/>
        <w:snapToGrid w:val="0"/>
        <w:spacing w:line="560" w:lineRule="exact"/>
        <w:ind w:firstLineChars="200" w:firstLine="640"/>
        <w:rPr>
          <w:rFonts w:ascii="黑体" w:eastAsia="黑体" w:hAnsi="黑体"/>
          <w:color w:val="000000" w:themeColor="text1"/>
          <w:sz w:val="32"/>
          <w:szCs w:val="32"/>
        </w:rPr>
      </w:pPr>
      <w:r w:rsidRPr="004C4BC5">
        <w:rPr>
          <w:rFonts w:ascii="黑体" w:eastAsia="黑体" w:hAnsi="黑体" w:hint="eastAsia"/>
          <w:color w:val="000000" w:themeColor="text1"/>
          <w:sz w:val="32"/>
          <w:szCs w:val="32"/>
        </w:rPr>
        <w:t>三、材料报送</w:t>
      </w:r>
    </w:p>
    <w:p w:rsidR="00087BD7" w:rsidRPr="004C4BC5" w:rsidRDefault="007B2A50" w:rsidP="002E0FD7">
      <w:pPr>
        <w:adjustRightInd w:val="0"/>
        <w:snapToGrid w:val="0"/>
        <w:spacing w:line="560" w:lineRule="exact"/>
        <w:ind w:firstLineChars="200" w:firstLine="640"/>
        <w:rPr>
          <w:rFonts w:ascii="仿宋" w:eastAsia="仿宋" w:hAnsi="仿宋"/>
          <w:color w:val="000000" w:themeColor="text1"/>
          <w:sz w:val="32"/>
          <w:szCs w:val="32"/>
        </w:rPr>
      </w:pPr>
      <w:r w:rsidRPr="004C4BC5">
        <w:rPr>
          <w:rFonts w:ascii="仿宋" w:eastAsia="仿宋" w:hAnsi="仿宋" w:hint="eastAsia"/>
          <w:color w:val="000000" w:themeColor="text1"/>
          <w:sz w:val="32"/>
          <w:szCs w:val="32"/>
        </w:rPr>
        <w:t>各单位评选结果</w:t>
      </w:r>
      <w:r w:rsidR="005B5034" w:rsidRPr="004C4BC5">
        <w:rPr>
          <w:rFonts w:ascii="仿宋" w:eastAsia="仿宋" w:hAnsi="仿宋" w:hint="eastAsia"/>
          <w:color w:val="000000" w:themeColor="text1"/>
          <w:sz w:val="32"/>
          <w:szCs w:val="32"/>
          <w:shd w:val="clear" w:color="auto" w:fill="FFFFFF"/>
        </w:rPr>
        <w:t>公示</w:t>
      </w:r>
      <w:r w:rsidR="004A02CA" w:rsidRPr="004C4BC5">
        <w:rPr>
          <w:rFonts w:ascii="仿宋" w:eastAsia="仿宋" w:hAnsi="仿宋" w:hint="eastAsia"/>
          <w:color w:val="000000" w:themeColor="text1"/>
          <w:sz w:val="32"/>
          <w:szCs w:val="32"/>
        </w:rPr>
        <w:t>后，向学</w:t>
      </w:r>
      <w:r w:rsidRPr="004C4BC5">
        <w:rPr>
          <w:rFonts w:ascii="仿宋" w:eastAsia="仿宋" w:hAnsi="仿宋" w:hint="eastAsia"/>
          <w:color w:val="000000" w:themeColor="text1"/>
          <w:sz w:val="32"/>
          <w:szCs w:val="32"/>
        </w:rPr>
        <w:t>生工作处报送候选研究生的《中国科学院院长奖</w:t>
      </w:r>
      <w:r w:rsidR="004043FC" w:rsidRPr="004C4BC5">
        <w:rPr>
          <w:rFonts w:ascii="仿宋" w:eastAsia="仿宋" w:hAnsi="仿宋" w:hint="eastAsia"/>
          <w:color w:val="000000" w:themeColor="text1"/>
          <w:sz w:val="32"/>
          <w:szCs w:val="32"/>
        </w:rPr>
        <w:t>学金</w:t>
      </w:r>
      <w:r w:rsidRPr="004C4BC5">
        <w:rPr>
          <w:rFonts w:ascii="仿宋" w:eastAsia="仿宋" w:hAnsi="仿宋" w:hint="eastAsia"/>
          <w:color w:val="000000" w:themeColor="text1"/>
          <w:sz w:val="32"/>
          <w:szCs w:val="32"/>
        </w:rPr>
        <w:t>申报表》</w:t>
      </w:r>
      <w:r w:rsidR="00744833" w:rsidRPr="004C4BC5">
        <w:rPr>
          <w:rFonts w:ascii="仿宋" w:eastAsia="仿宋" w:hAnsi="仿宋" w:hint="eastAsia"/>
          <w:color w:val="000000" w:themeColor="text1"/>
          <w:sz w:val="32"/>
          <w:szCs w:val="32"/>
        </w:rPr>
        <w:t>（附件3），同时报送《中国科学院院长奖</w:t>
      </w:r>
      <w:r w:rsidR="004043FC" w:rsidRPr="004C4BC5">
        <w:rPr>
          <w:rFonts w:ascii="仿宋" w:eastAsia="仿宋" w:hAnsi="仿宋" w:hint="eastAsia"/>
          <w:color w:val="000000" w:themeColor="text1"/>
          <w:sz w:val="32"/>
          <w:szCs w:val="32"/>
        </w:rPr>
        <w:t>学金</w:t>
      </w:r>
      <w:r w:rsidR="00744833" w:rsidRPr="004C4BC5">
        <w:rPr>
          <w:rFonts w:ascii="仿宋" w:eastAsia="仿宋" w:hAnsi="仿宋" w:hint="eastAsia"/>
          <w:color w:val="000000" w:themeColor="text1"/>
          <w:sz w:val="32"/>
          <w:szCs w:val="32"/>
        </w:rPr>
        <w:t>评选、推荐排序表》（附件4），《</w:t>
      </w:r>
      <w:r w:rsidR="002F4A7E" w:rsidRPr="004C4BC5">
        <w:rPr>
          <w:rFonts w:ascii="仿宋" w:eastAsia="仿宋" w:hAnsi="仿宋" w:hint="eastAsia"/>
          <w:color w:val="000000" w:themeColor="text1"/>
          <w:sz w:val="32"/>
          <w:szCs w:val="32"/>
        </w:rPr>
        <w:t>中国科学院</w:t>
      </w:r>
      <w:r w:rsidR="004043FC" w:rsidRPr="004C4BC5">
        <w:rPr>
          <w:rFonts w:ascii="仿宋" w:eastAsia="仿宋" w:hAnsi="仿宋" w:hint="eastAsia"/>
          <w:color w:val="000000" w:themeColor="text1"/>
          <w:sz w:val="32"/>
          <w:szCs w:val="32"/>
        </w:rPr>
        <w:t>院长</w:t>
      </w:r>
      <w:r w:rsidR="00744833" w:rsidRPr="004C4BC5">
        <w:rPr>
          <w:rFonts w:ascii="仿宋" w:eastAsia="仿宋" w:hAnsi="仿宋" w:hint="eastAsia"/>
          <w:color w:val="000000" w:themeColor="text1"/>
          <w:sz w:val="32"/>
          <w:szCs w:val="32"/>
        </w:rPr>
        <w:t>奖</w:t>
      </w:r>
      <w:r w:rsidR="004043FC" w:rsidRPr="004C4BC5">
        <w:rPr>
          <w:rFonts w:ascii="仿宋" w:eastAsia="仿宋" w:hAnsi="仿宋" w:hint="eastAsia"/>
          <w:color w:val="000000" w:themeColor="text1"/>
          <w:sz w:val="32"/>
          <w:szCs w:val="32"/>
        </w:rPr>
        <w:t>学金</w:t>
      </w:r>
      <w:r w:rsidR="00744833" w:rsidRPr="004C4BC5">
        <w:rPr>
          <w:rFonts w:ascii="仿宋" w:eastAsia="仿宋" w:hAnsi="仿宋" w:hint="eastAsia"/>
          <w:color w:val="000000" w:themeColor="text1"/>
          <w:sz w:val="32"/>
          <w:szCs w:val="32"/>
        </w:rPr>
        <w:t>评选情况说明》（附件5）。</w:t>
      </w:r>
      <w:r w:rsidR="004B4432" w:rsidRPr="004C4BC5">
        <w:rPr>
          <w:rFonts w:ascii="仿宋" w:eastAsia="仿宋" w:hAnsi="仿宋" w:hint="eastAsia"/>
          <w:color w:val="000000" w:themeColor="text1"/>
          <w:sz w:val="32"/>
          <w:szCs w:val="32"/>
        </w:rPr>
        <w:t>上述材料</w:t>
      </w:r>
      <w:r w:rsidR="00744833" w:rsidRPr="004C4BC5">
        <w:rPr>
          <w:rFonts w:ascii="仿宋" w:eastAsia="仿宋" w:hAnsi="仿宋" w:hint="eastAsia"/>
          <w:color w:val="000000" w:themeColor="text1"/>
          <w:sz w:val="32"/>
          <w:szCs w:val="32"/>
        </w:rPr>
        <w:t>均需</w:t>
      </w:r>
      <w:r w:rsidRPr="004C4BC5">
        <w:rPr>
          <w:rFonts w:ascii="仿宋" w:eastAsia="仿宋" w:hAnsi="仿宋" w:hint="eastAsia"/>
          <w:color w:val="000000" w:themeColor="text1"/>
          <w:sz w:val="32"/>
          <w:szCs w:val="32"/>
        </w:rPr>
        <w:t>包括电子版和纸质版</w:t>
      </w:r>
      <w:r w:rsidR="004A02CA" w:rsidRPr="004C4BC5">
        <w:rPr>
          <w:rFonts w:ascii="仿宋" w:eastAsia="仿宋" w:hAnsi="仿宋" w:hint="eastAsia"/>
          <w:color w:val="000000" w:themeColor="text1"/>
          <w:sz w:val="32"/>
          <w:szCs w:val="32"/>
        </w:rPr>
        <w:t>各一份，内容必须完</w:t>
      </w:r>
      <w:r w:rsidRPr="004C4BC5">
        <w:rPr>
          <w:rFonts w:ascii="仿宋" w:eastAsia="仿宋" w:hAnsi="仿宋" w:hint="eastAsia"/>
          <w:color w:val="000000" w:themeColor="text1"/>
          <w:sz w:val="32"/>
          <w:szCs w:val="32"/>
        </w:rPr>
        <w:t>全一致。电子版中涉及签名处，均须录</w:t>
      </w:r>
      <w:r w:rsidRPr="004C4BC5">
        <w:rPr>
          <w:rFonts w:ascii="仿宋" w:eastAsia="仿宋" w:hAnsi="仿宋" w:hint="eastAsia"/>
          <w:color w:val="000000" w:themeColor="text1"/>
          <w:sz w:val="32"/>
          <w:szCs w:val="32"/>
        </w:rPr>
        <w:lastRenderedPageBreak/>
        <w:t>入对应人名；纸质版</w:t>
      </w:r>
      <w:r w:rsidR="004A02CA" w:rsidRPr="004C4BC5">
        <w:rPr>
          <w:rFonts w:ascii="仿宋" w:eastAsia="仿宋" w:hAnsi="仿宋" w:hint="eastAsia"/>
          <w:color w:val="000000" w:themeColor="text1"/>
          <w:sz w:val="32"/>
          <w:szCs w:val="32"/>
        </w:rPr>
        <w:t>中涉及签名处均须签字</w:t>
      </w:r>
      <w:r w:rsidR="00744833" w:rsidRPr="004C4BC5">
        <w:rPr>
          <w:rFonts w:ascii="仿宋" w:eastAsia="仿宋" w:hAnsi="仿宋" w:hint="eastAsia"/>
          <w:color w:val="000000" w:themeColor="text1"/>
          <w:sz w:val="32"/>
          <w:szCs w:val="32"/>
        </w:rPr>
        <w:t>。</w:t>
      </w:r>
    </w:p>
    <w:p w:rsidR="00057446" w:rsidRPr="004C4BC5" w:rsidRDefault="00015157" w:rsidP="002E0FD7">
      <w:pPr>
        <w:adjustRightInd w:val="0"/>
        <w:snapToGrid w:val="0"/>
        <w:spacing w:line="560" w:lineRule="exact"/>
        <w:ind w:firstLineChars="200" w:firstLine="640"/>
        <w:rPr>
          <w:rFonts w:ascii="仿宋" w:eastAsia="仿宋" w:hAnsi="仿宋"/>
          <w:color w:val="000000" w:themeColor="text1"/>
          <w:sz w:val="32"/>
          <w:szCs w:val="32"/>
        </w:rPr>
      </w:pPr>
      <w:r w:rsidRPr="004C4BC5">
        <w:rPr>
          <w:rFonts w:ascii="仿宋" w:eastAsia="仿宋" w:hAnsi="仿宋" w:hint="eastAsia"/>
          <w:color w:val="000000" w:themeColor="text1"/>
          <w:sz w:val="32"/>
          <w:szCs w:val="32"/>
        </w:rPr>
        <w:t>中科院要求</w:t>
      </w:r>
      <w:proofErr w:type="gramStart"/>
      <w:r w:rsidRPr="004C4BC5">
        <w:rPr>
          <w:rFonts w:ascii="仿宋" w:eastAsia="仿宋" w:hAnsi="仿宋" w:hint="eastAsia"/>
          <w:color w:val="000000" w:themeColor="text1"/>
          <w:sz w:val="32"/>
          <w:szCs w:val="32"/>
        </w:rPr>
        <w:t>院长奖</w:t>
      </w:r>
      <w:proofErr w:type="gramEnd"/>
      <w:r w:rsidRPr="004C4BC5">
        <w:rPr>
          <w:rFonts w:ascii="仿宋" w:eastAsia="仿宋" w:hAnsi="仿宋" w:hint="eastAsia"/>
          <w:color w:val="000000" w:themeColor="text1"/>
          <w:sz w:val="32"/>
          <w:szCs w:val="32"/>
        </w:rPr>
        <w:t>申报在中国科学院智慧教育系统（网址：http://www.iedu.cas.cn/）中的奖项管理系统进行</w:t>
      </w:r>
      <w:r w:rsidR="00F84CFA" w:rsidRPr="004C4BC5">
        <w:rPr>
          <w:rFonts w:ascii="仿宋" w:eastAsia="仿宋" w:hAnsi="仿宋" w:hint="eastAsia"/>
          <w:color w:val="000000" w:themeColor="text1"/>
          <w:sz w:val="32"/>
          <w:szCs w:val="32"/>
        </w:rPr>
        <w:t>。</w:t>
      </w:r>
      <w:r w:rsidR="004A02CA" w:rsidRPr="004C4BC5">
        <w:rPr>
          <w:rFonts w:ascii="仿宋" w:eastAsia="仿宋" w:hAnsi="仿宋" w:hint="eastAsia"/>
          <w:color w:val="000000" w:themeColor="text1"/>
          <w:sz w:val="32"/>
          <w:szCs w:val="32"/>
        </w:rPr>
        <w:t>校级评审结果公布后，各单位</w:t>
      </w:r>
      <w:r w:rsidR="00861A0F" w:rsidRPr="004C4BC5">
        <w:rPr>
          <w:rFonts w:ascii="仿宋" w:eastAsia="仿宋" w:hAnsi="仿宋" w:hint="eastAsia"/>
          <w:color w:val="000000" w:themeColor="text1"/>
          <w:sz w:val="32"/>
          <w:szCs w:val="32"/>
        </w:rPr>
        <w:t>需</w:t>
      </w:r>
      <w:r w:rsidR="004A02CA" w:rsidRPr="004C4BC5">
        <w:rPr>
          <w:rFonts w:ascii="仿宋" w:eastAsia="仿宋" w:hAnsi="仿宋" w:hint="eastAsia"/>
          <w:color w:val="000000" w:themeColor="text1"/>
          <w:sz w:val="32"/>
          <w:szCs w:val="32"/>
        </w:rPr>
        <w:t>认真组织获奖候选人完成系统申报流程：学生本人申请、导师审核、培养单位推荐。</w:t>
      </w:r>
    </w:p>
    <w:p w:rsidR="00593304" w:rsidRPr="004C4BC5" w:rsidRDefault="00593304" w:rsidP="002E0FD7">
      <w:pPr>
        <w:adjustRightInd w:val="0"/>
        <w:snapToGrid w:val="0"/>
        <w:spacing w:line="560" w:lineRule="exact"/>
        <w:ind w:firstLineChars="200" w:firstLine="640"/>
        <w:rPr>
          <w:rFonts w:ascii="仿宋" w:eastAsia="仿宋" w:hAnsi="仿宋"/>
          <w:color w:val="000000" w:themeColor="text1"/>
          <w:sz w:val="32"/>
          <w:szCs w:val="32"/>
        </w:rPr>
      </w:pPr>
    </w:p>
    <w:p w:rsidR="004A02CA" w:rsidRPr="004C4BC5" w:rsidRDefault="004A02CA" w:rsidP="002E0FD7">
      <w:pPr>
        <w:adjustRightInd w:val="0"/>
        <w:snapToGrid w:val="0"/>
        <w:spacing w:line="560" w:lineRule="exact"/>
        <w:ind w:firstLineChars="200" w:firstLine="640"/>
        <w:rPr>
          <w:rFonts w:ascii="黑体" w:eastAsia="黑体" w:hAnsi="黑体"/>
          <w:color w:val="000000" w:themeColor="text1"/>
          <w:sz w:val="32"/>
          <w:szCs w:val="32"/>
        </w:rPr>
      </w:pPr>
      <w:r w:rsidRPr="004C4BC5">
        <w:rPr>
          <w:rFonts w:ascii="黑体" w:eastAsia="黑体" w:hAnsi="黑体" w:hint="eastAsia"/>
          <w:color w:val="000000" w:themeColor="text1"/>
          <w:sz w:val="32"/>
          <w:szCs w:val="32"/>
        </w:rPr>
        <w:t>四、时间进度</w:t>
      </w:r>
    </w:p>
    <w:p w:rsidR="004A02CA" w:rsidRPr="004C4BC5" w:rsidRDefault="007408CF" w:rsidP="00B22DEF">
      <w:pPr>
        <w:adjustRightInd w:val="0"/>
        <w:snapToGrid w:val="0"/>
        <w:spacing w:line="560" w:lineRule="exact"/>
        <w:ind w:firstLineChars="200" w:firstLine="640"/>
        <w:rPr>
          <w:rFonts w:ascii="仿宋" w:eastAsia="仿宋" w:hAnsi="仿宋"/>
          <w:color w:val="000000" w:themeColor="text1"/>
          <w:sz w:val="32"/>
          <w:szCs w:val="32"/>
        </w:rPr>
      </w:pPr>
      <w:r w:rsidRPr="004C4BC5">
        <w:rPr>
          <w:rFonts w:ascii="仿宋" w:eastAsia="仿宋" w:hAnsi="仿宋"/>
          <w:color w:val="000000" w:themeColor="text1"/>
          <w:sz w:val="32"/>
          <w:szCs w:val="32"/>
        </w:rPr>
        <w:t>3</w:t>
      </w:r>
      <w:r w:rsidR="004A02CA" w:rsidRPr="004C4BC5">
        <w:rPr>
          <w:rFonts w:ascii="仿宋" w:eastAsia="仿宋" w:hAnsi="仿宋" w:hint="eastAsia"/>
          <w:color w:val="000000" w:themeColor="text1"/>
          <w:sz w:val="32"/>
          <w:szCs w:val="32"/>
        </w:rPr>
        <w:t>月</w:t>
      </w:r>
      <w:r w:rsidRPr="004C4BC5">
        <w:rPr>
          <w:rFonts w:ascii="仿宋" w:eastAsia="仿宋" w:hAnsi="仿宋"/>
          <w:color w:val="000000" w:themeColor="text1"/>
          <w:sz w:val="32"/>
          <w:szCs w:val="32"/>
        </w:rPr>
        <w:t>24</w:t>
      </w:r>
      <w:r w:rsidR="004A02CA" w:rsidRPr="004C4BC5">
        <w:rPr>
          <w:rFonts w:ascii="仿宋" w:eastAsia="仿宋" w:hAnsi="仿宋" w:hint="eastAsia"/>
          <w:color w:val="000000" w:themeColor="text1"/>
          <w:sz w:val="32"/>
          <w:szCs w:val="32"/>
        </w:rPr>
        <w:t>日起，各学院通知学生，接收学生报送材料并审核。</w:t>
      </w:r>
      <w:r w:rsidR="002F4A7E" w:rsidRPr="004C4BC5">
        <w:rPr>
          <w:rFonts w:ascii="仿宋" w:eastAsia="仿宋" w:hAnsi="仿宋"/>
          <w:color w:val="000000" w:themeColor="text1"/>
          <w:sz w:val="32"/>
          <w:szCs w:val="32"/>
        </w:rPr>
        <w:t>4</w:t>
      </w:r>
      <w:r w:rsidR="004A02CA" w:rsidRPr="004C4BC5">
        <w:rPr>
          <w:rFonts w:ascii="仿宋" w:eastAsia="仿宋" w:hAnsi="仿宋" w:hint="eastAsia"/>
          <w:color w:val="000000" w:themeColor="text1"/>
          <w:sz w:val="32"/>
          <w:szCs w:val="32"/>
        </w:rPr>
        <w:t>月</w:t>
      </w:r>
      <w:r w:rsidR="004C4BC5">
        <w:rPr>
          <w:rFonts w:ascii="仿宋" w:eastAsia="仿宋" w:hAnsi="仿宋"/>
          <w:color w:val="000000" w:themeColor="text1"/>
          <w:sz w:val="32"/>
          <w:szCs w:val="32"/>
        </w:rPr>
        <w:t>30</w:t>
      </w:r>
      <w:r w:rsidR="004A02CA" w:rsidRPr="004C4BC5">
        <w:rPr>
          <w:rFonts w:ascii="仿宋" w:eastAsia="仿宋" w:hAnsi="仿宋" w:hint="eastAsia"/>
          <w:color w:val="000000" w:themeColor="text1"/>
          <w:sz w:val="32"/>
          <w:szCs w:val="32"/>
        </w:rPr>
        <w:t>日前，各单位召开评审会，联络学生工作处派工作人员列席。各单位评审出</w:t>
      </w:r>
      <w:proofErr w:type="gramStart"/>
      <w:r w:rsidR="004A02CA" w:rsidRPr="004C4BC5">
        <w:rPr>
          <w:rFonts w:ascii="仿宋" w:eastAsia="仿宋" w:hAnsi="仿宋" w:hint="eastAsia"/>
          <w:color w:val="000000" w:themeColor="text1"/>
          <w:sz w:val="32"/>
          <w:szCs w:val="32"/>
        </w:rPr>
        <w:t>院长奖</w:t>
      </w:r>
      <w:proofErr w:type="gramEnd"/>
      <w:r w:rsidR="004A02CA" w:rsidRPr="004C4BC5">
        <w:rPr>
          <w:rFonts w:ascii="仿宋" w:eastAsia="仿宋" w:hAnsi="仿宋" w:hint="eastAsia"/>
          <w:color w:val="000000" w:themeColor="text1"/>
          <w:sz w:val="32"/>
          <w:szCs w:val="32"/>
        </w:rPr>
        <w:t>候选人，并排序。</w:t>
      </w:r>
      <w:r w:rsidR="004C4BC5">
        <w:rPr>
          <w:rFonts w:ascii="仿宋" w:eastAsia="仿宋" w:hAnsi="仿宋"/>
          <w:color w:val="000000" w:themeColor="text1"/>
          <w:sz w:val="32"/>
          <w:szCs w:val="32"/>
          <w:shd w:val="clear" w:color="auto" w:fill="FFFFFF"/>
        </w:rPr>
        <w:t>5</w:t>
      </w:r>
      <w:r w:rsidR="006E4BDA" w:rsidRPr="004C4BC5">
        <w:rPr>
          <w:rFonts w:ascii="仿宋" w:eastAsia="仿宋" w:hAnsi="仿宋" w:hint="eastAsia"/>
          <w:color w:val="000000" w:themeColor="text1"/>
          <w:sz w:val="32"/>
          <w:szCs w:val="32"/>
          <w:shd w:val="clear" w:color="auto" w:fill="FFFFFF"/>
        </w:rPr>
        <w:t>月</w:t>
      </w:r>
      <w:r w:rsidR="004C4BC5">
        <w:rPr>
          <w:rFonts w:ascii="仿宋" w:eastAsia="仿宋" w:hAnsi="仿宋"/>
          <w:color w:val="000000" w:themeColor="text1"/>
          <w:sz w:val="32"/>
          <w:szCs w:val="32"/>
          <w:shd w:val="clear" w:color="auto" w:fill="FFFFFF"/>
        </w:rPr>
        <w:t>8</w:t>
      </w:r>
      <w:r w:rsidR="006E4BDA" w:rsidRPr="004C4BC5">
        <w:rPr>
          <w:rFonts w:ascii="仿宋" w:eastAsia="仿宋" w:hAnsi="仿宋" w:hint="eastAsia"/>
          <w:color w:val="000000" w:themeColor="text1"/>
          <w:sz w:val="32"/>
          <w:szCs w:val="32"/>
          <w:shd w:val="clear" w:color="auto" w:fill="FFFFFF"/>
        </w:rPr>
        <w:t>日前，各单位将本单位评选结果公示</w:t>
      </w:r>
      <w:r w:rsidR="00D72032" w:rsidRPr="004C4BC5">
        <w:rPr>
          <w:rFonts w:ascii="仿宋" w:eastAsia="仿宋" w:hAnsi="仿宋" w:hint="eastAsia"/>
          <w:color w:val="000000" w:themeColor="text1"/>
          <w:sz w:val="32"/>
          <w:szCs w:val="32"/>
          <w:shd w:val="clear" w:color="auto" w:fill="FFFFFF"/>
        </w:rPr>
        <w:t>一周</w:t>
      </w:r>
      <w:r w:rsidR="006E4BDA" w:rsidRPr="004C4BC5">
        <w:rPr>
          <w:rFonts w:ascii="仿宋" w:eastAsia="仿宋" w:hAnsi="仿宋" w:hint="eastAsia"/>
          <w:color w:val="000000" w:themeColor="text1"/>
          <w:sz w:val="32"/>
          <w:szCs w:val="32"/>
          <w:shd w:val="clear" w:color="auto" w:fill="FFFFFF"/>
        </w:rPr>
        <w:t>，并将所有材料统一报送学生工作处。</w:t>
      </w:r>
      <w:r w:rsidR="004A02CA" w:rsidRPr="004C4BC5">
        <w:rPr>
          <w:rFonts w:ascii="仿宋" w:eastAsia="仿宋" w:hAnsi="仿宋" w:hint="eastAsia"/>
          <w:color w:val="000000" w:themeColor="text1"/>
          <w:sz w:val="32"/>
          <w:szCs w:val="32"/>
        </w:rPr>
        <w:t>校学生专项奖学金评审委员会召开会议进行评选。学校评选后，学生工作处将</w:t>
      </w:r>
      <w:proofErr w:type="gramStart"/>
      <w:r w:rsidR="004A02CA" w:rsidRPr="004C4BC5">
        <w:rPr>
          <w:rFonts w:ascii="仿宋" w:eastAsia="仿宋" w:hAnsi="仿宋" w:hint="eastAsia"/>
          <w:color w:val="000000" w:themeColor="text1"/>
          <w:sz w:val="32"/>
          <w:szCs w:val="32"/>
        </w:rPr>
        <w:t>院长奖</w:t>
      </w:r>
      <w:proofErr w:type="gramEnd"/>
      <w:r w:rsidR="004A02CA" w:rsidRPr="004C4BC5">
        <w:rPr>
          <w:rFonts w:ascii="仿宋" w:eastAsia="仿宋" w:hAnsi="仿宋" w:hint="eastAsia"/>
          <w:color w:val="000000" w:themeColor="text1"/>
          <w:sz w:val="32"/>
          <w:szCs w:val="32"/>
        </w:rPr>
        <w:t>评选结果以上网等方式公示两周。</w:t>
      </w:r>
      <w:r w:rsidR="00407D76" w:rsidRPr="004C4BC5">
        <w:rPr>
          <w:rFonts w:ascii="仿宋" w:eastAsia="仿宋" w:hAnsi="仿宋"/>
          <w:color w:val="000000" w:themeColor="text1"/>
          <w:sz w:val="32"/>
          <w:szCs w:val="32"/>
        </w:rPr>
        <w:t>5</w:t>
      </w:r>
      <w:r w:rsidR="004A02CA" w:rsidRPr="004C4BC5">
        <w:rPr>
          <w:rFonts w:ascii="仿宋" w:eastAsia="仿宋" w:hAnsi="仿宋" w:hint="eastAsia"/>
          <w:color w:val="000000" w:themeColor="text1"/>
          <w:sz w:val="32"/>
          <w:szCs w:val="32"/>
        </w:rPr>
        <w:t>月</w:t>
      </w:r>
      <w:r w:rsidR="00407D76" w:rsidRPr="004C4BC5">
        <w:rPr>
          <w:rFonts w:ascii="仿宋" w:eastAsia="仿宋" w:hAnsi="仿宋"/>
          <w:color w:val="000000" w:themeColor="text1"/>
          <w:sz w:val="32"/>
          <w:szCs w:val="32"/>
        </w:rPr>
        <w:t>30</w:t>
      </w:r>
      <w:r w:rsidR="004A02CA" w:rsidRPr="004C4BC5">
        <w:rPr>
          <w:rFonts w:ascii="仿宋" w:eastAsia="仿宋" w:hAnsi="仿宋" w:hint="eastAsia"/>
          <w:color w:val="000000" w:themeColor="text1"/>
          <w:sz w:val="32"/>
          <w:szCs w:val="32"/>
        </w:rPr>
        <w:t>日前，各单位组织获奖学生完成网络系统申请、导师审核、单位推荐等流程。6月</w:t>
      </w:r>
      <w:r w:rsidR="00407D76" w:rsidRPr="004C4BC5">
        <w:rPr>
          <w:rFonts w:ascii="仿宋" w:eastAsia="仿宋" w:hAnsi="仿宋"/>
          <w:color w:val="000000" w:themeColor="text1"/>
          <w:sz w:val="32"/>
          <w:szCs w:val="32"/>
        </w:rPr>
        <w:t>10</w:t>
      </w:r>
      <w:r w:rsidR="004A02CA" w:rsidRPr="004C4BC5">
        <w:rPr>
          <w:rFonts w:ascii="仿宋" w:eastAsia="仿宋" w:hAnsi="仿宋" w:hint="eastAsia"/>
          <w:color w:val="000000" w:themeColor="text1"/>
          <w:sz w:val="32"/>
          <w:szCs w:val="32"/>
        </w:rPr>
        <w:t>日前，学生工作</w:t>
      </w:r>
      <w:proofErr w:type="gramStart"/>
      <w:r w:rsidR="004A02CA" w:rsidRPr="004C4BC5">
        <w:rPr>
          <w:rFonts w:ascii="仿宋" w:eastAsia="仿宋" w:hAnsi="仿宋" w:hint="eastAsia"/>
          <w:color w:val="000000" w:themeColor="text1"/>
          <w:sz w:val="32"/>
          <w:szCs w:val="32"/>
        </w:rPr>
        <w:t>处完成</w:t>
      </w:r>
      <w:proofErr w:type="gramEnd"/>
      <w:r w:rsidR="004A02CA" w:rsidRPr="004C4BC5">
        <w:rPr>
          <w:rFonts w:ascii="仿宋" w:eastAsia="仿宋" w:hAnsi="仿宋" w:hint="eastAsia"/>
          <w:color w:val="000000" w:themeColor="text1"/>
          <w:sz w:val="32"/>
          <w:szCs w:val="32"/>
        </w:rPr>
        <w:t>网络系统校级审批工作并统一向中科院前沿教育局报送相关材料。</w:t>
      </w:r>
    </w:p>
    <w:p w:rsidR="00593304" w:rsidRPr="004C4BC5" w:rsidRDefault="00593304" w:rsidP="00B22DEF">
      <w:pPr>
        <w:adjustRightInd w:val="0"/>
        <w:snapToGrid w:val="0"/>
        <w:spacing w:line="560" w:lineRule="exact"/>
        <w:ind w:firstLineChars="200" w:firstLine="640"/>
        <w:rPr>
          <w:rFonts w:ascii="仿宋" w:eastAsia="仿宋" w:hAnsi="仿宋"/>
          <w:color w:val="000000" w:themeColor="text1"/>
          <w:sz w:val="32"/>
          <w:szCs w:val="32"/>
        </w:rPr>
      </w:pPr>
    </w:p>
    <w:p w:rsidR="00760068" w:rsidRPr="004C4BC5" w:rsidRDefault="00760068" w:rsidP="002E0FD7">
      <w:pPr>
        <w:adjustRightInd w:val="0"/>
        <w:snapToGrid w:val="0"/>
        <w:spacing w:line="560" w:lineRule="exact"/>
        <w:ind w:firstLineChars="200" w:firstLine="640"/>
        <w:rPr>
          <w:rFonts w:ascii="黑体" w:eastAsia="黑体" w:hAnsi="黑体"/>
          <w:color w:val="000000" w:themeColor="text1"/>
          <w:sz w:val="32"/>
          <w:szCs w:val="32"/>
        </w:rPr>
      </w:pPr>
      <w:r w:rsidRPr="004C4BC5">
        <w:rPr>
          <w:rFonts w:ascii="黑体" w:eastAsia="黑体" w:hAnsi="黑体" w:hint="eastAsia"/>
          <w:color w:val="000000" w:themeColor="text1"/>
          <w:sz w:val="32"/>
          <w:szCs w:val="32"/>
        </w:rPr>
        <w:t>五、信息通联</w:t>
      </w:r>
    </w:p>
    <w:p w:rsidR="004A02CA" w:rsidRPr="004C4BC5" w:rsidRDefault="004A02CA" w:rsidP="002E0FD7">
      <w:pPr>
        <w:adjustRightInd w:val="0"/>
        <w:snapToGrid w:val="0"/>
        <w:spacing w:line="560" w:lineRule="exact"/>
        <w:ind w:firstLineChars="200" w:firstLine="640"/>
        <w:rPr>
          <w:rFonts w:ascii="仿宋" w:eastAsia="仿宋" w:hAnsi="仿宋"/>
          <w:color w:val="000000" w:themeColor="text1"/>
          <w:sz w:val="32"/>
          <w:szCs w:val="32"/>
        </w:rPr>
      </w:pPr>
      <w:r w:rsidRPr="004C4BC5">
        <w:rPr>
          <w:rFonts w:ascii="仿宋" w:eastAsia="仿宋" w:hAnsi="仿宋" w:hint="eastAsia"/>
          <w:color w:val="000000" w:themeColor="text1"/>
          <w:sz w:val="32"/>
          <w:szCs w:val="32"/>
        </w:rPr>
        <w:t>联系人：陈晓雅，电子邮件：</w:t>
      </w:r>
      <w:r w:rsidR="002E0FD7" w:rsidRPr="004C4BC5">
        <w:rPr>
          <w:rFonts w:ascii="仿宋" w:eastAsia="仿宋" w:hAnsi="仿宋" w:hint="eastAsia"/>
          <w:color w:val="000000" w:themeColor="text1"/>
          <w:sz w:val="32"/>
          <w:szCs w:val="32"/>
        </w:rPr>
        <w:t>jxj@ustc.edu.cn</w:t>
      </w:r>
      <w:r w:rsidRPr="004C4BC5">
        <w:rPr>
          <w:rFonts w:ascii="仿宋" w:eastAsia="仿宋" w:hAnsi="仿宋" w:hint="eastAsia"/>
          <w:color w:val="000000" w:themeColor="text1"/>
          <w:sz w:val="32"/>
          <w:szCs w:val="32"/>
        </w:rPr>
        <w:t>。</w:t>
      </w:r>
    </w:p>
    <w:p w:rsidR="004A02CA" w:rsidRPr="004C4BC5" w:rsidRDefault="00C621C0" w:rsidP="002E0FD7">
      <w:pPr>
        <w:adjustRightInd w:val="0"/>
        <w:snapToGrid w:val="0"/>
        <w:spacing w:line="560" w:lineRule="exact"/>
        <w:ind w:firstLineChars="200" w:firstLine="640"/>
        <w:rPr>
          <w:rFonts w:ascii="仿宋" w:eastAsia="仿宋" w:hAnsi="仿宋"/>
          <w:color w:val="000000" w:themeColor="text1"/>
          <w:sz w:val="32"/>
          <w:szCs w:val="32"/>
        </w:rPr>
      </w:pPr>
      <w:r w:rsidRPr="004C4BC5">
        <w:rPr>
          <w:rFonts w:ascii="仿宋" w:eastAsia="仿宋" w:hAnsi="仿宋" w:hint="eastAsia"/>
          <w:color w:val="000000" w:themeColor="text1"/>
          <w:sz w:val="32"/>
          <w:szCs w:val="32"/>
        </w:rPr>
        <w:t>本通知和附件可在学工在线网站“文档中心”下载</w:t>
      </w:r>
      <w:r w:rsidR="004A02CA" w:rsidRPr="004C4BC5">
        <w:rPr>
          <w:rFonts w:ascii="仿宋" w:eastAsia="仿宋" w:hAnsi="仿宋" w:hint="eastAsia"/>
          <w:color w:val="000000" w:themeColor="text1"/>
          <w:sz w:val="32"/>
          <w:szCs w:val="32"/>
        </w:rPr>
        <w:t>或点击此处下载</w:t>
      </w:r>
      <w:r w:rsidRPr="004C4BC5">
        <w:rPr>
          <w:rFonts w:ascii="仿宋" w:eastAsia="仿宋" w:hAnsi="仿宋" w:hint="eastAsia"/>
          <w:color w:val="000000" w:themeColor="text1"/>
          <w:sz w:val="32"/>
          <w:szCs w:val="32"/>
        </w:rPr>
        <w:t>。</w:t>
      </w:r>
    </w:p>
    <w:p w:rsidR="004A02CA" w:rsidRPr="004C4BC5" w:rsidRDefault="00B22DEF" w:rsidP="00B22DEF">
      <w:pPr>
        <w:adjustRightInd w:val="0"/>
        <w:snapToGrid w:val="0"/>
        <w:spacing w:line="560" w:lineRule="exact"/>
        <w:ind w:firstLineChars="200" w:firstLine="640"/>
        <w:rPr>
          <w:rFonts w:ascii="仿宋" w:eastAsia="仿宋" w:hAnsi="仿宋"/>
          <w:color w:val="000000" w:themeColor="text1"/>
          <w:sz w:val="32"/>
          <w:szCs w:val="32"/>
        </w:rPr>
      </w:pPr>
      <w:r w:rsidRPr="004C4BC5">
        <w:rPr>
          <w:rFonts w:ascii="Calibri" w:eastAsia="仿宋" w:hAnsi="Calibri" w:cs="Calibri"/>
          <w:color w:val="000000" w:themeColor="text1"/>
          <w:sz w:val="32"/>
          <w:szCs w:val="32"/>
        </w:rPr>
        <w:t> </w:t>
      </w:r>
      <w:r w:rsidRPr="004C4BC5">
        <w:rPr>
          <w:rFonts w:ascii="仿宋" w:eastAsia="仿宋" w:hAnsi="仿宋" w:hint="eastAsia"/>
          <w:color w:val="000000" w:themeColor="text1"/>
          <w:sz w:val="32"/>
          <w:szCs w:val="32"/>
        </w:rPr>
        <w:t>附件</w:t>
      </w:r>
      <w:r w:rsidR="00866EFC">
        <w:rPr>
          <w:rFonts w:ascii="仿宋" w:eastAsia="仿宋" w:hAnsi="仿宋" w:hint="eastAsia"/>
          <w:color w:val="000000" w:themeColor="text1"/>
          <w:sz w:val="32"/>
          <w:szCs w:val="32"/>
        </w:rPr>
        <w:t>：</w:t>
      </w:r>
      <w:r w:rsidRPr="004C4BC5">
        <w:rPr>
          <w:rFonts w:ascii="仿宋" w:eastAsia="仿宋" w:hAnsi="仿宋" w:hint="eastAsia"/>
          <w:color w:val="000000" w:themeColor="text1"/>
          <w:sz w:val="32"/>
          <w:szCs w:val="32"/>
        </w:rPr>
        <w:t>1</w:t>
      </w:r>
      <w:r w:rsidR="00866EFC">
        <w:rPr>
          <w:rFonts w:ascii="仿宋" w:eastAsia="仿宋" w:hAnsi="仿宋" w:hint="eastAsia"/>
          <w:color w:val="000000" w:themeColor="text1"/>
          <w:sz w:val="32"/>
          <w:szCs w:val="32"/>
        </w:rPr>
        <w:t>.</w:t>
      </w:r>
      <w:r w:rsidR="004A02CA" w:rsidRPr="004C4BC5">
        <w:rPr>
          <w:rFonts w:ascii="仿宋" w:eastAsia="仿宋" w:hAnsi="仿宋" w:hint="eastAsia"/>
          <w:color w:val="000000" w:themeColor="text1"/>
          <w:sz w:val="32"/>
          <w:szCs w:val="32"/>
        </w:rPr>
        <w:t>中国科学技术大学“中国科学院院长奖”评审细则</w:t>
      </w:r>
    </w:p>
    <w:p w:rsidR="004A02CA" w:rsidRPr="004C4BC5" w:rsidRDefault="00B22DEF" w:rsidP="00866EFC">
      <w:pPr>
        <w:adjustRightInd w:val="0"/>
        <w:snapToGrid w:val="0"/>
        <w:spacing w:line="560" w:lineRule="exact"/>
        <w:ind w:firstLineChars="500" w:firstLine="1600"/>
        <w:rPr>
          <w:rFonts w:ascii="仿宋" w:eastAsia="仿宋" w:hAnsi="仿宋"/>
          <w:color w:val="000000" w:themeColor="text1"/>
          <w:sz w:val="32"/>
          <w:szCs w:val="32"/>
        </w:rPr>
      </w:pPr>
      <w:r w:rsidRPr="004C4BC5">
        <w:rPr>
          <w:rFonts w:ascii="仿宋" w:eastAsia="仿宋" w:hAnsi="仿宋"/>
          <w:color w:val="000000" w:themeColor="text1"/>
          <w:sz w:val="32"/>
          <w:szCs w:val="32"/>
        </w:rPr>
        <w:t>2</w:t>
      </w:r>
      <w:r w:rsidR="00866EFC">
        <w:rPr>
          <w:rFonts w:ascii="仿宋" w:eastAsia="仿宋" w:hAnsi="仿宋" w:hint="eastAsia"/>
          <w:color w:val="000000" w:themeColor="text1"/>
          <w:sz w:val="32"/>
          <w:szCs w:val="32"/>
        </w:rPr>
        <w:t>.</w:t>
      </w:r>
      <w:r w:rsidR="002E74ED" w:rsidRPr="004C4BC5">
        <w:rPr>
          <w:rFonts w:ascii="仿宋" w:eastAsia="仿宋" w:hAnsi="仿宋" w:hint="eastAsia"/>
          <w:color w:val="000000" w:themeColor="text1"/>
          <w:sz w:val="32"/>
          <w:szCs w:val="32"/>
        </w:rPr>
        <w:t>202</w:t>
      </w:r>
      <w:r w:rsidR="007408CF" w:rsidRPr="004C4BC5">
        <w:rPr>
          <w:rFonts w:ascii="仿宋" w:eastAsia="仿宋" w:hAnsi="仿宋"/>
          <w:color w:val="000000" w:themeColor="text1"/>
          <w:sz w:val="32"/>
          <w:szCs w:val="32"/>
        </w:rPr>
        <w:t>5</w:t>
      </w:r>
      <w:r w:rsidR="002E74ED" w:rsidRPr="004C4BC5">
        <w:rPr>
          <w:rFonts w:ascii="仿宋" w:eastAsia="仿宋" w:hAnsi="仿宋" w:hint="eastAsia"/>
          <w:color w:val="000000" w:themeColor="text1"/>
          <w:sz w:val="32"/>
          <w:szCs w:val="32"/>
        </w:rPr>
        <w:t>年度中国科学院院长奖学金名额分配表</w:t>
      </w:r>
    </w:p>
    <w:p w:rsidR="004A02CA" w:rsidRPr="004C4BC5" w:rsidRDefault="00B22DEF" w:rsidP="00866EFC">
      <w:pPr>
        <w:adjustRightInd w:val="0"/>
        <w:snapToGrid w:val="0"/>
        <w:spacing w:line="560" w:lineRule="exact"/>
        <w:ind w:firstLineChars="500" w:firstLine="1600"/>
        <w:rPr>
          <w:rFonts w:ascii="仿宋" w:eastAsia="仿宋" w:hAnsi="仿宋"/>
          <w:color w:val="000000" w:themeColor="text1"/>
          <w:sz w:val="32"/>
          <w:szCs w:val="32"/>
        </w:rPr>
      </w:pPr>
      <w:r w:rsidRPr="004C4BC5">
        <w:rPr>
          <w:rFonts w:ascii="仿宋" w:eastAsia="仿宋" w:hAnsi="仿宋"/>
          <w:color w:val="000000" w:themeColor="text1"/>
          <w:sz w:val="32"/>
          <w:szCs w:val="32"/>
        </w:rPr>
        <w:lastRenderedPageBreak/>
        <w:t>3</w:t>
      </w:r>
      <w:r w:rsidR="00866EFC">
        <w:rPr>
          <w:rFonts w:ascii="仿宋" w:eastAsia="仿宋" w:hAnsi="仿宋" w:hint="eastAsia"/>
          <w:color w:val="000000" w:themeColor="text1"/>
          <w:sz w:val="32"/>
          <w:szCs w:val="32"/>
        </w:rPr>
        <w:t>.</w:t>
      </w:r>
      <w:r w:rsidR="00C4167C" w:rsidRPr="004C4BC5">
        <w:rPr>
          <w:rFonts w:ascii="仿宋" w:eastAsia="仿宋" w:hAnsi="仿宋" w:hint="eastAsia"/>
          <w:color w:val="000000" w:themeColor="text1"/>
          <w:sz w:val="32"/>
          <w:szCs w:val="32"/>
        </w:rPr>
        <w:t>中国科学院院长奖</w:t>
      </w:r>
      <w:r w:rsidR="004043FC" w:rsidRPr="004C4BC5">
        <w:rPr>
          <w:rFonts w:ascii="仿宋" w:eastAsia="仿宋" w:hAnsi="仿宋" w:hint="eastAsia"/>
          <w:color w:val="000000" w:themeColor="text1"/>
          <w:sz w:val="32"/>
          <w:szCs w:val="32"/>
        </w:rPr>
        <w:t>学金</w:t>
      </w:r>
      <w:r w:rsidR="00C4167C" w:rsidRPr="004C4BC5">
        <w:rPr>
          <w:rFonts w:ascii="仿宋" w:eastAsia="仿宋" w:hAnsi="仿宋" w:hint="eastAsia"/>
          <w:color w:val="000000" w:themeColor="text1"/>
          <w:sz w:val="32"/>
          <w:szCs w:val="32"/>
        </w:rPr>
        <w:t>申报表</w:t>
      </w:r>
    </w:p>
    <w:p w:rsidR="004A02CA" w:rsidRPr="004C4BC5" w:rsidRDefault="00B22DEF" w:rsidP="00866EFC">
      <w:pPr>
        <w:adjustRightInd w:val="0"/>
        <w:snapToGrid w:val="0"/>
        <w:spacing w:line="560" w:lineRule="exact"/>
        <w:ind w:firstLineChars="500" w:firstLine="1600"/>
        <w:rPr>
          <w:rFonts w:ascii="仿宋" w:eastAsia="仿宋" w:hAnsi="仿宋"/>
          <w:color w:val="000000" w:themeColor="text1"/>
          <w:sz w:val="32"/>
          <w:szCs w:val="32"/>
        </w:rPr>
      </w:pPr>
      <w:r w:rsidRPr="004C4BC5">
        <w:rPr>
          <w:rFonts w:ascii="仿宋" w:eastAsia="仿宋" w:hAnsi="仿宋"/>
          <w:color w:val="000000" w:themeColor="text1"/>
          <w:sz w:val="32"/>
          <w:szCs w:val="32"/>
        </w:rPr>
        <w:t>4</w:t>
      </w:r>
      <w:r w:rsidR="00866EFC">
        <w:rPr>
          <w:rFonts w:ascii="仿宋" w:eastAsia="仿宋" w:hAnsi="仿宋" w:hint="eastAsia"/>
          <w:color w:val="000000" w:themeColor="text1"/>
          <w:sz w:val="32"/>
          <w:szCs w:val="32"/>
        </w:rPr>
        <w:t>.</w:t>
      </w:r>
      <w:r w:rsidR="00C4167C" w:rsidRPr="004C4BC5">
        <w:rPr>
          <w:rFonts w:ascii="仿宋" w:eastAsia="仿宋" w:hAnsi="仿宋" w:hint="eastAsia"/>
          <w:color w:val="000000" w:themeColor="text1"/>
          <w:sz w:val="32"/>
          <w:szCs w:val="32"/>
        </w:rPr>
        <w:t>中国科学院院长奖</w:t>
      </w:r>
      <w:r w:rsidR="004043FC" w:rsidRPr="004C4BC5">
        <w:rPr>
          <w:rFonts w:ascii="仿宋" w:eastAsia="仿宋" w:hAnsi="仿宋" w:hint="eastAsia"/>
          <w:color w:val="000000" w:themeColor="text1"/>
          <w:sz w:val="32"/>
          <w:szCs w:val="32"/>
        </w:rPr>
        <w:t>学金</w:t>
      </w:r>
      <w:r w:rsidR="00C4167C" w:rsidRPr="004C4BC5">
        <w:rPr>
          <w:rFonts w:ascii="仿宋" w:eastAsia="仿宋" w:hAnsi="仿宋" w:hint="eastAsia"/>
          <w:color w:val="000000" w:themeColor="text1"/>
          <w:sz w:val="32"/>
          <w:szCs w:val="32"/>
        </w:rPr>
        <w:t>评选、推荐排序表</w:t>
      </w:r>
    </w:p>
    <w:p w:rsidR="004A02CA" w:rsidRPr="004C4BC5" w:rsidRDefault="00B22DEF" w:rsidP="00866EFC">
      <w:pPr>
        <w:adjustRightInd w:val="0"/>
        <w:snapToGrid w:val="0"/>
        <w:spacing w:line="560" w:lineRule="exact"/>
        <w:ind w:firstLineChars="500" w:firstLine="1600"/>
        <w:rPr>
          <w:rFonts w:ascii="仿宋" w:eastAsia="仿宋" w:hAnsi="仿宋"/>
          <w:color w:val="000000" w:themeColor="text1"/>
          <w:sz w:val="32"/>
          <w:szCs w:val="32"/>
        </w:rPr>
      </w:pPr>
      <w:bookmarkStart w:id="1" w:name="_GoBack"/>
      <w:bookmarkEnd w:id="1"/>
      <w:r w:rsidRPr="004C4BC5">
        <w:rPr>
          <w:rFonts w:ascii="仿宋" w:eastAsia="仿宋" w:hAnsi="仿宋"/>
          <w:color w:val="000000" w:themeColor="text1"/>
          <w:sz w:val="32"/>
          <w:szCs w:val="32"/>
        </w:rPr>
        <w:t>5</w:t>
      </w:r>
      <w:r w:rsidR="00866EFC">
        <w:rPr>
          <w:rFonts w:ascii="仿宋" w:eastAsia="仿宋" w:hAnsi="仿宋" w:hint="eastAsia"/>
          <w:color w:val="000000" w:themeColor="text1"/>
          <w:sz w:val="32"/>
          <w:szCs w:val="32"/>
        </w:rPr>
        <w:t>.</w:t>
      </w:r>
      <w:r w:rsidR="00C4167C" w:rsidRPr="004C4BC5">
        <w:rPr>
          <w:rFonts w:ascii="仿宋" w:eastAsia="仿宋" w:hAnsi="仿宋" w:hint="eastAsia"/>
          <w:color w:val="000000" w:themeColor="text1"/>
          <w:sz w:val="32"/>
          <w:szCs w:val="32"/>
        </w:rPr>
        <w:t>中国科学院院长奖学金评选情况说明</w:t>
      </w:r>
    </w:p>
    <w:p w:rsidR="00593304" w:rsidRPr="004C4BC5" w:rsidRDefault="00593304" w:rsidP="002E0FD7">
      <w:pPr>
        <w:adjustRightInd w:val="0"/>
        <w:snapToGrid w:val="0"/>
        <w:spacing w:line="560" w:lineRule="exact"/>
        <w:ind w:firstLineChars="200" w:firstLine="640"/>
        <w:rPr>
          <w:rFonts w:ascii="仿宋" w:eastAsia="仿宋" w:hAnsi="仿宋"/>
          <w:color w:val="000000" w:themeColor="text1"/>
          <w:sz w:val="32"/>
          <w:szCs w:val="32"/>
        </w:rPr>
      </w:pPr>
    </w:p>
    <w:p w:rsidR="00593304" w:rsidRPr="004C4BC5" w:rsidRDefault="00593304" w:rsidP="002E0FD7">
      <w:pPr>
        <w:adjustRightInd w:val="0"/>
        <w:snapToGrid w:val="0"/>
        <w:spacing w:line="560" w:lineRule="exact"/>
        <w:ind w:firstLineChars="200" w:firstLine="640"/>
        <w:rPr>
          <w:rFonts w:ascii="仿宋" w:eastAsia="仿宋" w:hAnsi="仿宋"/>
          <w:color w:val="000000" w:themeColor="text1"/>
          <w:sz w:val="32"/>
          <w:szCs w:val="32"/>
        </w:rPr>
      </w:pPr>
    </w:p>
    <w:p w:rsidR="00593304" w:rsidRPr="004C4BC5" w:rsidRDefault="00593304" w:rsidP="002E0FD7">
      <w:pPr>
        <w:adjustRightInd w:val="0"/>
        <w:snapToGrid w:val="0"/>
        <w:spacing w:line="560" w:lineRule="exact"/>
        <w:ind w:firstLineChars="200" w:firstLine="640"/>
        <w:rPr>
          <w:rFonts w:ascii="仿宋" w:eastAsia="仿宋" w:hAnsi="仿宋"/>
          <w:color w:val="000000" w:themeColor="text1"/>
          <w:sz w:val="32"/>
          <w:szCs w:val="32"/>
        </w:rPr>
      </w:pPr>
    </w:p>
    <w:p w:rsidR="00593304" w:rsidRPr="004C4BC5" w:rsidRDefault="00593304" w:rsidP="002E0FD7">
      <w:pPr>
        <w:adjustRightInd w:val="0"/>
        <w:snapToGrid w:val="0"/>
        <w:spacing w:line="560" w:lineRule="exact"/>
        <w:ind w:firstLineChars="200" w:firstLine="640"/>
        <w:rPr>
          <w:rFonts w:ascii="仿宋" w:eastAsia="仿宋" w:hAnsi="仿宋"/>
          <w:color w:val="000000" w:themeColor="text1"/>
          <w:sz w:val="32"/>
          <w:szCs w:val="32"/>
        </w:rPr>
      </w:pPr>
    </w:p>
    <w:p w:rsidR="004A02CA" w:rsidRPr="004C4BC5" w:rsidRDefault="004A02CA" w:rsidP="00CE1891">
      <w:pPr>
        <w:adjustRightInd w:val="0"/>
        <w:snapToGrid w:val="0"/>
        <w:spacing w:line="560" w:lineRule="exact"/>
        <w:ind w:firstLineChars="200" w:firstLine="640"/>
        <w:jc w:val="right"/>
        <w:rPr>
          <w:rFonts w:ascii="仿宋" w:eastAsia="仿宋" w:hAnsi="仿宋"/>
          <w:color w:val="000000" w:themeColor="text1"/>
          <w:sz w:val="32"/>
          <w:szCs w:val="32"/>
        </w:rPr>
      </w:pPr>
      <w:r w:rsidRPr="004C4BC5">
        <w:rPr>
          <w:rFonts w:ascii="Calibri" w:eastAsia="仿宋" w:hAnsi="Calibri" w:cs="Calibri"/>
          <w:color w:val="000000" w:themeColor="text1"/>
          <w:sz w:val="32"/>
          <w:szCs w:val="32"/>
        </w:rPr>
        <w:t> </w:t>
      </w:r>
      <w:r w:rsidRPr="004C4BC5">
        <w:rPr>
          <w:rFonts w:ascii="仿宋" w:eastAsia="仿宋" w:hAnsi="仿宋" w:hint="eastAsia"/>
          <w:color w:val="000000" w:themeColor="text1"/>
          <w:sz w:val="32"/>
          <w:szCs w:val="32"/>
        </w:rPr>
        <w:t>研究生院</w:t>
      </w:r>
      <w:r w:rsidRPr="004C4BC5">
        <w:rPr>
          <w:rFonts w:ascii="Calibri" w:eastAsia="仿宋" w:hAnsi="Calibri" w:cs="Calibri"/>
          <w:color w:val="000000" w:themeColor="text1"/>
          <w:sz w:val="32"/>
          <w:szCs w:val="32"/>
        </w:rPr>
        <w:t>   </w:t>
      </w:r>
      <w:r w:rsidRPr="004C4BC5">
        <w:rPr>
          <w:rFonts w:ascii="仿宋" w:eastAsia="仿宋" w:hAnsi="仿宋" w:hint="eastAsia"/>
          <w:color w:val="000000" w:themeColor="text1"/>
          <w:sz w:val="32"/>
          <w:szCs w:val="32"/>
        </w:rPr>
        <w:t>学生工作处</w:t>
      </w:r>
    </w:p>
    <w:p w:rsidR="004A02CA" w:rsidRPr="004C4BC5" w:rsidRDefault="004A02CA" w:rsidP="00386E82">
      <w:pPr>
        <w:adjustRightInd w:val="0"/>
        <w:snapToGrid w:val="0"/>
        <w:spacing w:line="560" w:lineRule="exact"/>
        <w:ind w:right="320" w:firstLineChars="200" w:firstLine="640"/>
        <w:jc w:val="right"/>
        <w:rPr>
          <w:rFonts w:ascii="仿宋" w:eastAsia="仿宋" w:hAnsi="仿宋"/>
          <w:color w:val="000000" w:themeColor="text1"/>
          <w:sz w:val="32"/>
          <w:szCs w:val="32"/>
        </w:rPr>
      </w:pPr>
      <w:r w:rsidRPr="004C4BC5">
        <w:rPr>
          <w:rFonts w:ascii="仿宋" w:eastAsia="仿宋" w:hAnsi="仿宋" w:hint="eastAsia"/>
          <w:color w:val="000000" w:themeColor="text1"/>
          <w:sz w:val="32"/>
          <w:szCs w:val="32"/>
        </w:rPr>
        <w:t>20</w:t>
      </w:r>
      <w:r w:rsidR="004B4432" w:rsidRPr="004C4BC5">
        <w:rPr>
          <w:rFonts w:ascii="仿宋" w:eastAsia="仿宋" w:hAnsi="仿宋"/>
          <w:color w:val="000000" w:themeColor="text1"/>
          <w:sz w:val="32"/>
          <w:szCs w:val="32"/>
        </w:rPr>
        <w:t>2</w:t>
      </w:r>
      <w:r w:rsidR="007408CF" w:rsidRPr="004C4BC5">
        <w:rPr>
          <w:rFonts w:ascii="仿宋" w:eastAsia="仿宋" w:hAnsi="仿宋"/>
          <w:color w:val="000000" w:themeColor="text1"/>
          <w:sz w:val="32"/>
          <w:szCs w:val="32"/>
        </w:rPr>
        <w:t>5</w:t>
      </w:r>
      <w:r w:rsidRPr="004C4BC5">
        <w:rPr>
          <w:rFonts w:ascii="仿宋" w:eastAsia="仿宋" w:hAnsi="仿宋" w:hint="eastAsia"/>
          <w:color w:val="000000" w:themeColor="text1"/>
          <w:sz w:val="32"/>
          <w:szCs w:val="32"/>
        </w:rPr>
        <w:t>年</w:t>
      </w:r>
      <w:r w:rsidR="007408CF" w:rsidRPr="004C4BC5">
        <w:rPr>
          <w:rFonts w:ascii="仿宋" w:eastAsia="仿宋" w:hAnsi="仿宋"/>
          <w:color w:val="000000" w:themeColor="text1"/>
          <w:sz w:val="32"/>
          <w:szCs w:val="32"/>
        </w:rPr>
        <w:t>3</w:t>
      </w:r>
      <w:r w:rsidRPr="004C4BC5">
        <w:rPr>
          <w:rFonts w:ascii="仿宋" w:eastAsia="仿宋" w:hAnsi="仿宋" w:hint="eastAsia"/>
          <w:color w:val="000000" w:themeColor="text1"/>
          <w:sz w:val="32"/>
          <w:szCs w:val="32"/>
        </w:rPr>
        <w:t>月</w:t>
      </w:r>
      <w:r w:rsidR="00A42F36" w:rsidRPr="004C4BC5">
        <w:rPr>
          <w:rFonts w:ascii="仿宋" w:eastAsia="仿宋" w:hAnsi="仿宋"/>
          <w:color w:val="000000" w:themeColor="text1"/>
          <w:sz w:val="32"/>
          <w:szCs w:val="32"/>
        </w:rPr>
        <w:t>2</w:t>
      </w:r>
      <w:r w:rsidR="007408CF" w:rsidRPr="004C4BC5">
        <w:rPr>
          <w:rFonts w:ascii="仿宋" w:eastAsia="仿宋" w:hAnsi="仿宋"/>
          <w:color w:val="000000" w:themeColor="text1"/>
          <w:sz w:val="32"/>
          <w:szCs w:val="32"/>
        </w:rPr>
        <w:t>4</w:t>
      </w:r>
      <w:r w:rsidRPr="004C4BC5">
        <w:rPr>
          <w:rFonts w:ascii="仿宋" w:eastAsia="仿宋" w:hAnsi="仿宋" w:hint="eastAsia"/>
          <w:color w:val="000000" w:themeColor="text1"/>
          <w:sz w:val="32"/>
          <w:szCs w:val="32"/>
        </w:rPr>
        <w:t>日</w:t>
      </w:r>
    </w:p>
    <w:sectPr w:rsidR="004A02CA" w:rsidRPr="004C4BC5" w:rsidSect="002E0FD7">
      <w:pgSz w:w="11906" w:h="16838"/>
      <w:pgMar w:top="1871" w:right="1503" w:bottom="1871" w:left="1503"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A2C8F" w:rsidRDefault="00EA2C8F" w:rsidP="00C621C0">
      <w:r>
        <w:separator/>
      </w:r>
    </w:p>
  </w:endnote>
  <w:endnote w:type="continuationSeparator" w:id="0">
    <w:p w:rsidR="00EA2C8F" w:rsidRDefault="00EA2C8F" w:rsidP="00C621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00000000000000000"/>
    <w:charset w:val="86"/>
    <w:family w:val="auto"/>
    <w:pitch w:val="variable"/>
    <w:sig w:usb0="A00002BF" w:usb1="184F6CFA"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A2C8F" w:rsidRDefault="00EA2C8F" w:rsidP="00C621C0">
      <w:r>
        <w:separator/>
      </w:r>
    </w:p>
  </w:footnote>
  <w:footnote w:type="continuationSeparator" w:id="0">
    <w:p w:rsidR="00EA2C8F" w:rsidRDefault="00EA2C8F" w:rsidP="00C621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2C56"/>
    <w:rsid w:val="00015157"/>
    <w:rsid w:val="00032637"/>
    <w:rsid w:val="00057446"/>
    <w:rsid w:val="00087BD7"/>
    <w:rsid w:val="000C23D4"/>
    <w:rsid w:val="000C2BE0"/>
    <w:rsid w:val="00136BC0"/>
    <w:rsid w:val="0019693B"/>
    <w:rsid w:val="001D0A55"/>
    <w:rsid w:val="001F1320"/>
    <w:rsid w:val="00216194"/>
    <w:rsid w:val="00222345"/>
    <w:rsid w:val="00255BDF"/>
    <w:rsid w:val="0026374A"/>
    <w:rsid w:val="002A7675"/>
    <w:rsid w:val="002E0FD7"/>
    <w:rsid w:val="002E74ED"/>
    <w:rsid w:val="002F4A7E"/>
    <w:rsid w:val="00305F0E"/>
    <w:rsid w:val="003728F0"/>
    <w:rsid w:val="00386E82"/>
    <w:rsid w:val="00394A76"/>
    <w:rsid w:val="003E17BC"/>
    <w:rsid w:val="004043FC"/>
    <w:rsid w:val="00407D76"/>
    <w:rsid w:val="004212A0"/>
    <w:rsid w:val="004326B2"/>
    <w:rsid w:val="00434059"/>
    <w:rsid w:val="00490CD5"/>
    <w:rsid w:val="004A02CA"/>
    <w:rsid w:val="004B4432"/>
    <w:rsid w:val="004C4BC5"/>
    <w:rsid w:val="004E7135"/>
    <w:rsid w:val="0054025E"/>
    <w:rsid w:val="00547C1B"/>
    <w:rsid w:val="00593304"/>
    <w:rsid w:val="005A0D22"/>
    <w:rsid w:val="005B5034"/>
    <w:rsid w:val="005D6457"/>
    <w:rsid w:val="00683089"/>
    <w:rsid w:val="006C7DD6"/>
    <w:rsid w:val="006E4BDA"/>
    <w:rsid w:val="00712F68"/>
    <w:rsid w:val="00721CF9"/>
    <w:rsid w:val="007408CF"/>
    <w:rsid w:val="00744833"/>
    <w:rsid w:val="00760068"/>
    <w:rsid w:val="007811CE"/>
    <w:rsid w:val="007B2A50"/>
    <w:rsid w:val="007F5ABA"/>
    <w:rsid w:val="00844FEC"/>
    <w:rsid w:val="008459F9"/>
    <w:rsid w:val="00861A0F"/>
    <w:rsid w:val="00866EFC"/>
    <w:rsid w:val="008774F5"/>
    <w:rsid w:val="00896264"/>
    <w:rsid w:val="0092018D"/>
    <w:rsid w:val="009A4BDB"/>
    <w:rsid w:val="009C161C"/>
    <w:rsid w:val="00A144E0"/>
    <w:rsid w:val="00A42F36"/>
    <w:rsid w:val="00A77173"/>
    <w:rsid w:val="00B03577"/>
    <w:rsid w:val="00B22DEF"/>
    <w:rsid w:val="00B233AC"/>
    <w:rsid w:val="00B5117D"/>
    <w:rsid w:val="00BA2C56"/>
    <w:rsid w:val="00BC1623"/>
    <w:rsid w:val="00C31DE0"/>
    <w:rsid w:val="00C32896"/>
    <w:rsid w:val="00C4167C"/>
    <w:rsid w:val="00C621C0"/>
    <w:rsid w:val="00C814BE"/>
    <w:rsid w:val="00C90945"/>
    <w:rsid w:val="00CE1891"/>
    <w:rsid w:val="00D72032"/>
    <w:rsid w:val="00D914D3"/>
    <w:rsid w:val="00DC484A"/>
    <w:rsid w:val="00DC79E9"/>
    <w:rsid w:val="00E468A4"/>
    <w:rsid w:val="00E910ED"/>
    <w:rsid w:val="00EA2C8F"/>
    <w:rsid w:val="00EB3661"/>
    <w:rsid w:val="00F46537"/>
    <w:rsid w:val="00F84CFA"/>
    <w:rsid w:val="00FB07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7788F9"/>
  <w15:chartTrackingRefBased/>
  <w15:docId w15:val="{D99B01D8-6CF3-4748-BCD0-596CF2AB0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910E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A02CA"/>
    <w:rPr>
      <w:color w:val="0000FF"/>
      <w:u w:val="single"/>
    </w:rPr>
  </w:style>
  <w:style w:type="paragraph" w:styleId="a4">
    <w:name w:val="Date"/>
    <w:basedOn w:val="a"/>
    <w:next w:val="a"/>
    <w:link w:val="a5"/>
    <w:uiPriority w:val="99"/>
    <w:semiHidden/>
    <w:unhideWhenUsed/>
    <w:rsid w:val="004A02CA"/>
    <w:pPr>
      <w:ind w:leftChars="2500" w:left="100"/>
    </w:pPr>
  </w:style>
  <w:style w:type="character" w:customStyle="1" w:styleId="a5">
    <w:name w:val="日期 字符"/>
    <w:basedOn w:val="a0"/>
    <w:link w:val="a4"/>
    <w:uiPriority w:val="99"/>
    <w:semiHidden/>
    <w:rsid w:val="004A02CA"/>
    <w:rPr>
      <w:rFonts w:ascii="Times New Roman" w:eastAsia="宋体" w:hAnsi="Times New Roman" w:cs="Times New Roman"/>
      <w:szCs w:val="24"/>
    </w:rPr>
  </w:style>
  <w:style w:type="paragraph" w:styleId="a6">
    <w:name w:val="header"/>
    <w:basedOn w:val="a"/>
    <w:link w:val="a7"/>
    <w:uiPriority w:val="99"/>
    <w:unhideWhenUsed/>
    <w:rsid w:val="00C621C0"/>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C621C0"/>
    <w:rPr>
      <w:rFonts w:ascii="Times New Roman" w:eastAsia="宋体" w:hAnsi="Times New Roman" w:cs="Times New Roman"/>
      <w:sz w:val="18"/>
      <w:szCs w:val="18"/>
    </w:rPr>
  </w:style>
  <w:style w:type="paragraph" w:styleId="a8">
    <w:name w:val="footer"/>
    <w:basedOn w:val="a"/>
    <w:link w:val="a9"/>
    <w:uiPriority w:val="99"/>
    <w:unhideWhenUsed/>
    <w:rsid w:val="00C621C0"/>
    <w:pPr>
      <w:tabs>
        <w:tab w:val="center" w:pos="4153"/>
        <w:tab w:val="right" w:pos="8306"/>
      </w:tabs>
      <w:snapToGrid w:val="0"/>
      <w:jc w:val="left"/>
    </w:pPr>
    <w:rPr>
      <w:sz w:val="18"/>
      <w:szCs w:val="18"/>
    </w:rPr>
  </w:style>
  <w:style w:type="character" w:customStyle="1" w:styleId="a9">
    <w:name w:val="页脚 字符"/>
    <w:basedOn w:val="a0"/>
    <w:link w:val="a8"/>
    <w:uiPriority w:val="99"/>
    <w:rsid w:val="00C621C0"/>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0931620">
      <w:bodyDiv w:val="1"/>
      <w:marLeft w:val="0"/>
      <w:marRight w:val="0"/>
      <w:marTop w:val="0"/>
      <w:marBottom w:val="0"/>
      <w:divBdr>
        <w:top w:val="none" w:sz="0" w:space="0" w:color="auto"/>
        <w:left w:val="none" w:sz="0" w:space="0" w:color="auto"/>
        <w:bottom w:val="none" w:sz="0" w:space="0" w:color="auto"/>
        <w:right w:val="none" w:sz="0" w:space="0" w:color="auto"/>
      </w:divBdr>
    </w:div>
    <w:div w:id="568268846">
      <w:bodyDiv w:val="1"/>
      <w:marLeft w:val="0"/>
      <w:marRight w:val="0"/>
      <w:marTop w:val="0"/>
      <w:marBottom w:val="0"/>
      <w:divBdr>
        <w:top w:val="none" w:sz="0" w:space="0" w:color="auto"/>
        <w:left w:val="none" w:sz="0" w:space="0" w:color="auto"/>
        <w:bottom w:val="none" w:sz="0" w:space="0" w:color="auto"/>
        <w:right w:val="none" w:sz="0" w:space="0" w:color="auto"/>
      </w:divBdr>
    </w:div>
    <w:div w:id="1189031162">
      <w:bodyDiv w:val="1"/>
      <w:marLeft w:val="0"/>
      <w:marRight w:val="0"/>
      <w:marTop w:val="0"/>
      <w:marBottom w:val="0"/>
      <w:divBdr>
        <w:top w:val="none" w:sz="0" w:space="0" w:color="auto"/>
        <w:left w:val="none" w:sz="0" w:space="0" w:color="auto"/>
        <w:bottom w:val="none" w:sz="0" w:space="0" w:color="auto"/>
        <w:right w:val="none" w:sz="0" w:space="0" w:color="auto"/>
      </w:divBdr>
    </w:div>
    <w:div w:id="1527131304">
      <w:bodyDiv w:val="1"/>
      <w:marLeft w:val="0"/>
      <w:marRight w:val="0"/>
      <w:marTop w:val="0"/>
      <w:marBottom w:val="0"/>
      <w:divBdr>
        <w:top w:val="none" w:sz="0" w:space="0" w:color="auto"/>
        <w:left w:val="none" w:sz="0" w:space="0" w:color="auto"/>
        <w:bottom w:val="none" w:sz="0" w:space="0" w:color="auto"/>
        <w:right w:val="none" w:sz="0" w:space="0" w:color="auto"/>
      </w:divBdr>
    </w:div>
    <w:div w:id="1993947608">
      <w:bodyDiv w:val="1"/>
      <w:marLeft w:val="0"/>
      <w:marRight w:val="0"/>
      <w:marTop w:val="0"/>
      <w:marBottom w:val="0"/>
      <w:divBdr>
        <w:top w:val="none" w:sz="0" w:space="0" w:color="auto"/>
        <w:left w:val="none" w:sz="0" w:space="0" w:color="auto"/>
        <w:bottom w:val="none" w:sz="0" w:space="0" w:color="auto"/>
        <w:right w:val="none" w:sz="0" w:space="0" w:color="auto"/>
      </w:divBdr>
      <w:divsChild>
        <w:div w:id="642125698">
          <w:marLeft w:val="0"/>
          <w:marRight w:val="0"/>
          <w:marTop w:val="0"/>
          <w:marBottom w:val="0"/>
          <w:divBdr>
            <w:top w:val="none" w:sz="0" w:space="0" w:color="auto"/>
            <w:left w:val="none" w:sz="0" w:space="0" w:color="auto"/>
            <w:bottom w:val="single" w:sz="8" w:space="1" w:color="auto"/>
            <w:right w:val="none" w:sz="0" w:space="0" w:color="auto"/>
          </w:divBdr>
        </w:div>
      </w:divsChild>
    </w:div>
    <w:div w:id="2084790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4</Pages>
  <Words>197</Words>
  <Characters>1128</Characters>
  <Application>Microsoft Office Word</Application>
  <DocSecurity>0</DocSecurity>
  <Lines>9</Lines>
  <Paragraphs>2</Paragraphs>
  <ScaleCrop>false</ScaleCrop>
  <Company>神州网信技术有限公司</Company>
  <LinksUpToDate>false</LinksUpToDate>
  <CharactersWithSpaces>1323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pudding</dc:creator>
  <cp:keywords/>
  <dc:description/>
  <cp:lastModifiedBy>pudding</cp:lastModifiedBy>
  <cp:revision>61</cp:revision>
  <dcterms:created xsi:type="dcterms:W3CDTF">2021-04-01T02:29:00Z</dcterms:created>
  <dcterms:modified xsi:type="dcterms:W3CDTF">2025-03-25T03:38:00Z</dcterms:modified>
</cp:coreProperties>
</file>